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028E" w14:textId="77777777" w:rsidR="004E43CC" w:rsidRDefault="00AD3437" w:rsidP="00F23F03">
      <w:pPr>
        <w:jc w:val="center"/>
      </w:pPr>
      <w:r w:rsidRPr="00F23F03">
        <w:rPr>
          <w:b/>
          <w:bCs/>
          <w:sz w:val="32"/>
          <w:szCs w:val="32"/>
        </w:rPr>
        <w:t>Политика обработки персональных данных</w:t>
      </w:r>
      <w:r w:rsidR="004E43CC" w:rsidRPr="004E43CC">
        <w:t xml:space="preserve"> </w:t>
      </w:r>
    </w:p>
    <w:p w14:paraId="549B4EF2" w14:textId="2ED7B665" w:rsidR="00F626EF" w:rsidRPr="00F23F03" w:rsidRDefault="004E43CC" w:rsidP="00F23F03">
      <w:pPr>
        <w:jc w:val="center"/>
        <w:rPr>
          <w:b/>
          <w:bCs/>
          <w:sz w:val="32"/>
          <w:szCs w:val="32"/>
        </w:rPr>
      </w:pPr>
      <w:r w:rsidRPr="004E43CC">
        <w:rPr>
          <w:b/>
          <w:bCs/>
          <w:sz w:val="32"/>
          <w:szCs w:val="32"/>
        </w:rPr>
        <w:t>посетителей сайта</w:t>
      </w:r>
    </w:p>
    <w:p w14:paraId="50E170E5" w14:textId="73B4D3D6" w:rsidR="008559A9" w:rsidRPr="008559A9" w:rsidRDefault="008559A9" w:rsidP="008559A9">
      <w:pPr>
        <w:jc w:val="both"/>
      </w:pPr>
    </w:p>
    <w:p w14:paraId="6D19B8CD" w14:textId="01991021" w:rsidR="008559A9" w:rsidRPr="00C35AFD" w:rsidRDefault="008559A9" w:rsidP="008559A9">
      <w:pPr>
        <w:jc w:val="both"/>
      </w:pPr>
      <w:r w:rsidRPr="008559A9">
        <w:t xml:space="preserve">В этом документе </w:t>
      </w:r>
      <w:r w:rsidR="00647AF0">
        <w:t>Б</w:t>
      </w:r>
      <w:r w:rsidR="009E595D" w:rsidRPr="009E595D">
        <w:t>лаготворительный</w:t>
      </w:r>
      <w:r w:rsidR="00647AF0" w:rsidRPr="00647AF0">
        <w:t xml:space="preserve"> Ф</w:t>
      </w:r>
      <w:r w:rsidR="009E595D">
        <w:t>онд</w:t>
      </w:r>
      <w:r w:rsidR="00647AF0" w:rsidRPr="00647AF0">
        <w:t xml:space="preserve"> </w:t>
      </w:r>
      <w:r w:rsidR="00647AF0">
        <w:t>«</w:t>
      </w:r>
      <w:r w:rsidR="00647AF0" w:rsidRPr="00647AF0">
        <w:t>ЛАКИ (СЧАСТЛИВЫЙ)</w:t>
      </w:r>
      <w:r w:rsidR="00647AF0">
        <w:t>»</w:t>
      </w:r>
      <w:r w:rsidRPr="008559A9">
        <w:t> (также в тексте «мы», «нас», «наш») описывает</w:t>
      </w:r>
      <w:r w:rsidR="009B0092">
        <w:t xml:space="preserve"> порядок</w:t>
      </w:r>
      <w:r w:rsidRPr="008559A9">
        <w:t xml:space="preserve"> обработк</w:t>
      </w:r>
      <w:r w:rsidR="009B0092">
        <w:t>и</w:t>
      </w:r>
      <w:r w:rsidRPr="008559A9">
        <w:t xml:space="preserve"> персональных данных посетителей сайт</w:t>
      </w:r>
      <w:r w:rsidR="009039B4">
        <w:t>а</w:t>
      </w:r>
      <w:r w:rsidR="00C81539">
        <w:t xml:space="preserve"> </w:t>
      </w:r>
      <w:hyperlink r:id="rId8" w:history="1">
        <w:r w:rsidR="0024352B">
          <w:rPr>
            <w:rStyle w:val="a3"/>
          </w:rPr>
          <w:t>https://лакифонд.рф/</w:t>
        </w:r>
      </w:hyperlink>
      <w:r w:rsidR="009039B4">
        <w:t xml:space="preserve">. </w:t>
      </w:r>
      <w:r w:rsidR="009039B4" w:rsidRPr="009039B4">
        <w:t xml:space="preserve"> </w:t>
      </w:r>
      <w:r w:rsidR="009039B4">
        <w:t xml:space="preserve"> </w:t>
      </w:r>
    </w:p>
    <w:p w14:paraId="0ED36F1C" w14:textId="77777777" w:rsidR="008559A9" w:rsidRPr="008559A9" w:rsidRDefault="008559A9" w:rsidP="008559A9">
      <w:pPr>
        <w:jc w:val="both"/>
      </w:pPr>
    </w:p>
    <w:p w14:paraId="377F8A03" w14:textId="77777777" w:rsidR="00FB4436" w:rsidRDefault="00F011EF" w:rsidP="008559A9">
      <w:pPr>
        <w:jc w:val="both"/>
      </w:pPr>
      <w:r>
        <w:t>Если у вас есть вопросы</w:t>
      </w:r>
      <w:r w:rsidR="008559A9" w:rsidRPr="008559A9">
        <w:t xml:space="preserve"> об обработке персональных данных, </w:t>
      </w:r>
      <w:r>
        <w:t>вы</w:t>
      </w:r>
      <w:r w:rsidR="008559A9" w:rsidRPr="008559A9">
        <w:t xml:space="preserve"> можете написать письмо</w:t>
      </w:r>
      <w:r w:rsidR="00FB4436">
        <w:t>:</w:t>
      </w:r>
    </w:p>
    <w:p w14:paraId="17D37BBF" w14:textId="3E64251C" w:rsidR="00FB4436" w:rsidRDefault="008559A9" w:rsidP="00C35A48">
      <w:pPr>
        <w:pStyle w:val="a5"/>
        <w:numPr>
          <w:ilvl w:val="0"/>
          <w:numId w:val="8"/>
        </w:numPr>
        <w:jc w:val="both"/>
      </w:pPr>
      <w:r w:rsidRPr="008559A9">
        <w:t>на наш юридический адрес:</w:t>
      </w:r>
      <w:r w:rsidR="009039B4">
        <w:t xml:space="preserve"> </w:t>
      </w:r>
      <w:r w:rsidR="00C35A48" w:rsidRPr="00C35A48">
        <w:t>123100, город Москва, Краснопресненская набережная, дом 8</w:t>
      </w:r>
      <w:r w:rsidR="00C81539">
        <w:t xml:space="preserve">, </w:t>
      </w:r>
      <w:r w:rsidRPr="008559A9">
        <w:t xml:space="preserve">или </w:t>
      </w:r>
    </w:p>
    <w:p w14:paraId="605A4888" w14:textId="44AE9D0A" w:rsidR="008559A9" w:rsidRPr="00F23F03" w:rsidRDefault="008559A9" w:rsidP="000E3B45">
      <w:pPr>
        <w:pStyle w:val="a5"/>
        <w:numPr>
          <w:ilvl w:val="0"/>
          <w:numId w:val="8"/>
        </w:numPr>
        <w:jc w:val="both"/>
      </w:pPr>
      <w:r w:rsidRPr="008559A9">
        <w:t>на на</w:t>
      </w:r>
      <w:r w:rsidR="0027786C">
        <w:t>ш</w:t>
      </w:r>
      <w:r w:rsidRPr="008559A9">
        <w:t xml:space="preserve"> официальны</w:t>
      </w:r>
      <w:r w:rsidR="00F011EF">
        <w:t>й</w:t>
      </w:r>
      <w:r w:rsidRPr="008559A9">
        <w:t xml:space="preserve"> адрес электронной</w:t>
      </w:r>
      <w:r w:rsidR="00BC6808">
        <w:t xml:space="preserve"> почты</w:t>
      </w:r>
      <w:r w:rsidR="00FB4436">
        <w:t>:</w:t>
      </w:r>
      <w:r w:rsidR="009039B4">
        <w:t xml:space="preserve"> </w:t>
      </w:r>
      <w:hyperlink r:id="rId9" w:history="1">
        <w:r w:rsidR="0024352B">
          <w:rPr>
            <w:rStyle w:val="a3"/>
            <w:bCs/>
          </w:rPr>
          <w:t>mail@лакифонд.рф</w:t>
        </w:r>
      </w:hyperlink>
      <w:r w:rsidR="00C35AFD">
        <w:t>.</w:t>
      </w:r>
    </w:p>
    <w:p w14:paraId="029D6E90" w14:textId="77777777" w:rsidR="008559A9" w:rsidRPr="008559A9" w:rsidRDefault="008559A9" w:rsidP="008559A9">
      <w:pPr>
        <w:jc w:val="both"/>
      </w:pPr>
    </w:p>
    <w:p w14:paraId="6CA74607" w14:textId="2E9F7A29" w:rsidR="008559A9" w:rsidRPr="00F23F03" w:rsidRDefault="008559A9" w:rsidP="008559A9">
      <w:pPr>
        <w:jc w:val="both"/>
        <w:rPr>
          <w:i/>
        </w:rPr>
      </w:pPr>
      <w:r w:rsidRPr="008559A9">
        <w:t xml:space="preserve">Мы придаем большое значение защите вашей частной жизни и безопасности ваших персональных данных. Просим вас внимательно изучить Политику обработки персональных данных </w:t>
      </w:r>
      <w:r w:rsidR="001D70F7" w:rsidRPr="001D70F7">
        <w:t xml:space="preserve">посетителей сайта </w:t>
      </w:r>
      <w:r w:rsidRPr="008559A9">
        <w:t>(</w:t>
      </w:r>
      <w:r w:rsidRPr="008559A9">
        <w:rPr>
          <w:i/>
        </w:rPr>
        <w:t xml:space="preserve">далее </w:t>
      </w:r>
      <w:r w:rsidR="00FB4436">
        <w:rPr>
          <w:i/>
        </w:rPr>
        <w:t>–</w:t>
      </w:r>
      <w:r w:rsidRPr="008559A9">
        <w:rPr>
          <w:i/>
        </w:rPr>
        <w:t xml:space="preserve"> Политика</w:t>
      </w:r>
      <w:r w:rsidRPr="008559A9">
        <w:t>), чтобы понимать</w:t>
      </w:r>
      <w:r w:rsidR="00F011EF">
        <w:t>,</w:t>
      </w:r>
      <w:r w:rsidRPr="008559A9">
        <w:t xml:space="preserve"> для достижения каких целей мы осуществляем обработку ваших персональных данных</w:t>
      </w:r>
      <w:r w:rsidR="00F011EF">
        <w:t xml:space="preserve"> и</w:t>
      </w:r>
      <w:r w:rsidRPr="008559A9">
        <w:t xml:space="preserve"> </w:t>
      </w:r>
      <w:r w:rsidR="00F011EF">
        <w:t>как вы можете реализовать свои права в отношении</w:t>
      </w:r>
      <w:r w:rsidRPr="008559A9">
        <w:t xml:space="preserve"> персональных данных.</w:t>
      </w:r>
    </w:p>
    <w:p w14:paraId="683671D4" w14:textId="77777777" w:rsidR="008559A9" w:rsidRPr="008559A9" w:rsidRDefault="008559A9" w:rsidP="008559A9">
      <w:pPr>
        <w:jc w:val="both"/>
      </w:pPr>
    </w:p>
    <w:p w14:paraId="0BB9C988" w14:textId="5B62557B" w:rsidR="008559A9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 xml:space="preserve">Немного о персональных данных и ваших правах при их обработке </w:t>
      </w:r>
    </w:p>
    <w:p w14:paraId="66763C8D" w14:textId="77777777" w:rsidR="005A6DFD" w:rsidRPr="00F23F03" w:rsidRDefault="005A6DFD" w:rsidP="008559A9">
      <w:pPr>
        <w:jc w:val="both"/>
        <w:rPr>
          <w:b/>
          <w:bCs/>
          <w:sz w:val="28"/>
          <w:szCs w:val="28"/>
        </w:rPr>
      </w:pPr>
    </w:p>
    <w:p w14:paraId="62D04E13" w14:textId="77777777" w:rsidR="0027786C" w:rsidRDefault="008559A9" w:rsidP="008559A9">
      <w:pPr>
        <w:jc w:val="both"/>
        <w:rPr>
          <w:b/>
          <w:bCs/>
        </w:rPr>
      </w:pPr>
      <w:r w:rsidRPr="005A6DFD">
        <w:rPr>
          <w:b/>
        </w:rPr>
        <w:t>Персональные данные</w:t>
      </w:r>
      <w:r w:rsidRPr="008559A9">
        <w:t xml:space="preserve"> – любая информация, которая прямо или косвенно относится к вам или позволяет вас определить.</w:t>
      </w:r>
    </w:p>
    <w:p w14:paraId="32CDF787" w14:textId="253078A4" w:rsidR="008559A9" w:rsidRDefault="008559A9" w:rsidP="008559A9">
      <w:pPr>
        <w:jc w:val="both"/>
      </w:pPr>
      <w:r w:rsidRPr="008559A9">
        <w:br/>
      </w:r>
      <w:r w:rsidRPr="005A6DFD">
        <w:rPr>
          <w:b/>
        </w:rPr>
        <w:t>Оператор персональных данных</w:t>
      </w:r>
      <w:r w:rsidRPr="008559A9">
        <w:t xml:space="preserve"> – юридическое ил</w:t>
      </w:r>
      <w:r w:rsidR="00F011EF">
        <w:t>и физическое лицо, осуществляюще</w:t>
      </w:r>
      <w:r w:rsidRPr="008559A9">
        <w:t xml:space="preserve">е обработку персональных данных. </w:t>
      </w:r>
      <w:r w:rsidR="00F011EF">
        <w:t>Когда вы посещаете наш сайт,</w:t>
      </w:r>
      <w:r w:rsidRPr="008559A9">
        <w:t xml:space="preserve"> мы</w:t>
      </w:r>
      <w:r w:rsidR="00F011EF">
        <w:t xml:space="preserve"> становимся</w:t>
      </w:r>
      <w:r w:rsidRPr="008559A9">
        <w:t xml:space="preserve"> оператором ваших персональных данных. </w:t>
      </w:r>
    </w:p>
    <w:p w14:paraId="4F90E160" w14:textId="77777777" w:rsidR="0027786C" w:rsidRPr="0027786C" w:rsidRDefault="0027786C" w:rsidP="008559A9">
      <w:pPr>
        <w:jc w:val="both"/>
        <w:rPr>
          <w:b/>
          <w:bCs/>
        </w:rPr>
      </w:pPr>
    </w:p>
    <w:p w14:paraId="229DBF40" w14:textId="77777777" w:rsidR="008559A9" w:rsidRDefault="008559A9" w:rsidP="008559A9">
      <w:pPr>
        <w:jc w:val="both"/>
      </w:pPr>
      <w:r w:rsidRPr="005A6DFD">
        <w:rPr>
          <w:b/>
        </w:rPr>
        <w:t>Обработка персональных данных</w:t>
      </w:r>
      <w:r w:rsidRPr="008559A9">
        <w:t xml:space="preserve"> – совершение любых действий с персональными данными.</w:t>
      </w:r>
    </w:p>
    <w:p w14:paraId="651435D4" w14:textId="77777777" w:rsidR="00C220EA" w:rsidRPr="008559A9" w:rsidRDefault="00C220EA" w:rsidP="008559A9">
      <w:pPr>
        <w:jc w:val="both"/>
      </w:pPr>
    </w:p>
    <w:p w14:paraId="18BEBF7D" w14:textId="77777777" w:rsidR="008559A9" w:rsidRPr="008559A9" w:rsidRDefault="008559A9" w:rsidP="008559A9">
      <w:pPr>
        <w:jc w:val="both"/>
      </w:pPr>
      <w:r w:rsidRPr="008559A9">
        <w:t>В соответствии с ФЗ «О персональных данных», вы имеете право:</w:t>
      </w:r>
    </w:p>
    <w:p w14:paraId="68C4CB97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доступ к персональным данным;</w:t>
      </w:r>
    </w:p>
    <w:p w14:paraId="60C34E00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уточнение персональных данных;</w:t>
      </w:r>
    </w:p>
    <w:p w14:paraId="3F94304A" w14:textId="77777777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блокирование и удаление персональных данных;</w:t>
      </w:r>
    </w:p>
    <w:p w14:paraId="330D5C01" w14:textId="7439AA56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обжалование наших действий или бездействия;</w:t>
      </w:r>
    </w:p>
    <w:p w14:paraId="228F5307" w14:textId="6BEE499E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</w:t>
      </w:r>
      <w:r w:rsidR="003C7C4E" w:rsidRPr="003C7C4E">
        <w:t xml:space="preserve"> </w:t>
      </w:r>
      <w:r w:rsidRPr="008559A9">
        <w:t xml:space="preserve">обжалование решений, принятых на основании исключительно автоматизированной обработки </w:t>
      </w:r>
      <w:r w:rsidR="00C220EA">
        <w:t>ваших</w:t>
      </w:r>
      <w:r w:rsidR="00C220EA" w:rsidRPr="008559A9">
        <w:t xml:space="preserve"> </w:t>
      </w:r>
      <w:r w:rsidRPr="008559A9">
        <w:t>персональных данных;</w:t>
      </w:r>
    </w:p>
    <w:p w14:paraId="6F710403" w14:textId="5314500B" w:rsidR="008559A9" w:rsidRPr="008559A9" w:rsidRDefault="008559A9" w:rsidP="008559A9">
      <w:pPr>
        <w:numPr>
          <w:ilvl w:val="0"/>
          <w:numId w:val="1"/>
        </w:numPr>
        <w:jc w:val="both"/>
      </w:pPr>
      <w:r w:rsidRPr="008559A9">
        <w:t>на отзыв согласия</w:t>
      </w:r>
      <w:r w:rsidR="00C220EA">
        <w:t xml:space="preserve"> на обработку персональных данных</w:t>
      </w:r>
      <w:r w:rsidRPr="008559A9">
        <w:t>.</w:t>
      </w:r>
    </w:p>
    <w:p w14:paraId="5DB3EA70" w14:textId="77777777" w:rsidR="008559A9" w:rsidRPr="008559A9" w:rsidRDefault="008559A9" w:rsidP="008559A9">
      <w:pPr>
        <w:jc w:val="both"/>
        <w:rPr>
          <w:b/>
          <w:bCs/>
        </w:rPr>
      </w:pPr>
    </w:p>
    <w:p w14:paraId="26AAB35E" w14:textId="6BDEFE78" w:rsidR="00A11F63" w:rsidRPr="00F23F03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 xml:space="preserve">Как </w:t>
      </w:r>
      <w:r w:rsidR="00C220EA" w:rsidRPr="00F23F03">
        <w:rPr>
          <w:b/>
          <w:bCs/>
          <w:sz w:val="28"/>
          <w:szCs w:val="28"/>
        </w:rPr>
        <w:t>в</w:t>
      </w:r>
      <w:r w:rsidRPr="00F23F03">
        <w:rPr>
          <w:b/>
          <w:bCs/>
          <w:sz w:val="28"/>
          <w:szCs w:val="28"/>
        </w:rPr>
        <w:t>ы можете реализовать свои права?</w:t>
      </w:r>
    </w:p>
    <w:p w14:paraId="262B3F0C" w14:textId="77777777" w:rsidR="00A11F63" w:rsidRDefault="00A11F63" w:rsidP="00A11F63">
      <w:pPr>
        <w:ind w:left="720"/>
        <w:jc w:val="both"/>
      </w:pPr>
    </w:p>
    <w:p w14:paraId="549A391C" w14:textId="04666514" w:rsidR="00CA5359" w:rsidRDefault="00A11F63" w:rsidP="001C6526">
      <w:pPr>
        <w:numPr>
          <w:ilvl w:val="0"/>
          <w:numId w:val="2"/>
        </w:numPr>
        <w:jc w:val="both"/>
      </w:pPr>
      <w:r>
        <w:t>Вы можете написать официальный запрос на наш адрес</w:t>
      </w:r>
      <w:r w:rsidR="009039B4">
        <w:t xml:space="preserve"> (</w:t>
      </w:r>
      <w:r w:rsidR="001C6526" w:rsidRPr="001C6526">
        <w:t>123100, город Москва, Краснопресненская набережная, дом 8</w:t>
      </w:r>
      <w:r w:rsidR="00CA5359">
        <w:t>)</w:t>
      </w:r>
      <w:r>
        <w:t xml:space="preserve">,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</w:t>
      </w:r>
      <w:r w:rsidR="0027786C">
        <w:t xml:space="preserve">характере </w:t>
      </w:r>
      <w:r>
        <w:t>взаимоотношени</w:t>
      </w:r>
      <w:r w:rsidR="0027786C">
        <w:t>й</w:t>
      </w:r>
      <w:r>
        <w:t xml:space="preserve"> с вами, которые будут подтверждать факт обработки </w:t>
      </w:r>
      <w:r w:rsidR="0027786C">
        <w:t xml:space="preserve">ваших </w:t>
      </w:r>
      <w:r>
        <w:t xml:space="preserve">персональных данных, вашу подпись или подпись вашего представителя. </w:t>
      </w:r>
    </w:p>
    <w:p w14:paraId="62FC7264" w14:textId="5A178D72" w:rsidR="00A11F63" w:rsidRDefault="00A11F63" w:rsidP="00F23F03">
      <w:pPr>
        <w:ind w:left="720"/>
        <w:jc w:val="both"/>
      </w:pPr>
      <w:r>
        <w:t xml:space="preserve">Такой запрос может быть направлен на нашу электронную почту в форме электронного документа, подписанного </w:t>
      </w:r>
      <w:r w:rsidR="0027786C">
        <w:t>в соответствии с положениями</w:t>
      </w:r>
      <w:r>
        <w:t xml:space="preserve"> законодательств</w:t>
      </w:r>
      <w:r w:rsidR="0027786C">
        <w:t>а</w:t>
      </w:r>
      <w:r>
        <w:t xml:space="preserve"> Российской Федерации об электронной подписи;</w:t>
      </w:r>
    </w:p>
    <w:p w14:paraId="56FFEA79" w14:textId="646EA68E" w:rsidR="008559A9" w:rsidRPr="008559A9" w:rsidRDefault="008559A9" w:rsidP="009D2AE8">
      <w:pPr>
        <w:numPr>
          <w:ilvl w:val="0"/>
          <w:numId w:val="2"/>
        </w:numPr>
        <w:jc w:val="both"/>
      </w:pPr>
      <w:r w:rsidRPr="008559A9">
        <w:lastRenderedPageBreak/>
        <w:t xml:space="preserve">также вы можете </w:t>
      </w:r>
      <w:r w:rsidR="0027786C">
        <w:t xml:space="preserve">использовать для обращений наш адрес </w:t>
      </w:r>
      <w:r w:rsidRPr="008559A9">
        <w:t>электронной почт</w:t>
      </w:r>
      <w:r w:rsidR="0027786C">
        <w:t>ы</w:t>
      </w:r>
      <w:r w:rsidR="00C81539">
        <w:t>:</w:t>
      </w:r>
      <w:r w:rsidR="009039B4">
        <w:t xml:space="preserve"> </w:t>
      </w:r>
      <w:hyperlink r:id="rId10" w:history="1">
        <w:r w:rsidR="0024352B">
          <w:rPr>
            <w:rStyle w:val="a3"/>
            <w:bCs/>
          </w:rPr>
          <w:t>mail@лакифонд.рф</w:t>
        </w:r>
      </w:hyperlink>
      <w:r w:rsidRPr="008559A9">
        <w:t xml:space="preserve">. </w:t>
      </w:r>
    </w:p>
    <w:p w14:paraId="32D2F5A1" w14:textId="5A890638" w:rsidR="008559A9" w:rsidRDefault="008559A9" w:rsidP="008559A9">
      <w:pPr>
        <w:jc w:val="both"/>
      </w:pPr>
      <w:r w:rsidRPr="008559A9">
        <w:t>Обжаловать наши действия как оператора персональных данных вы можете в </w:t>
      </w:r>
      <w:hyperlink r:id="rId11" w:tgtFrame="_blank" w:history="1">
        <w:r w:rsidRPr="008559A9">
          <w:rPr>
            <w:rStyle w:val="a3"/>
          </w:rPr>
          <w:t>территориальном органе Роскомнадзора</w:t>
        </w:r>
      </w:hyperlink>
      <w:r w:rsidRPr="008559A9">
        <w:t> в своем регионе.</w:t>
      </w:r>
    </w:p>
    <w:p w14:paraId="55C0740D" w14:textId="77777777" w:rsidR="007A7180" w:rsidRPr="008559A9" w:rsidRDefault="007A7180" w:rsidP="008559A9">
      <w:pPr>
        <w:jc w:val="both"/>
      </w:pPr>
    </w:p>
    <w:p w14:paraId="6225FAE0" w14:textId="5E46D179" w:rsidR="008559A9" w:rsidRPr="00F23F03" w:rsidRDefault="008559A9" w:rsidP="008559A9">
      <w:pPr>
        <w:jc w:val="both"/>
        <w:rPr>
          <w:b/>
          <w:bCs/>
          <w:sz w:val="28"/>
          <w:szCs w:val="28"/>
        </w:rPr>
      </w:pPr>
      <w:r w:rsidRPr="00F23F03">
        <w:rPr>
          <w:b/>
          <w:bCs/>
          <w:sz w:val="28"/>
          <w:szCs w:val="28"/>
        </w:rPr>
        <w:t>Для чего мы обрабатываем ваши персональные данные</w:t>
      </w:r>
      <w:r w:rsidR="008F4904" w:rsidRPr="00F23F03">
        <w:rPr>
          <w:b/>
          <w:bCs/>
          <w:sz w:val="28"/>
          <w:szCs w:val="28"/>
        </w:rPr>
        <w:t>?</w:t>
      </w:r>
    </w:p>
    <w:p w14:paraId="661657F6" w14:textId="56745D54" w:rsidR="008559A9" w:rsidRPr="008559A9" w:rsidRDefault="008559A9" w:rsidP="008559A9">
      <w:pPr>
        <w:jc w:val="both"/>
      </w:pPr>
      <w:r w:rsidRPr="008559A9">
        <w:t xml:space="preserve">В этом разделе мы расскажем о целях и сроках обработки персональных данных, </w:t>
      </w:r>
      <w:r w:rsidR="00F011EF">
        <w:t>а также объясним</w:t>
      </w:r>
      <w:r w:rsidRPr="008559A9">
        <w:t xml:space="preserve">, кому мы передаем ваши персональные данные. </w:t>
      </w:r>
    </w:p>
    <w:p w14:paraId="74687B61" w14:textId="343122EB" w:rsidR="004F25FA" w:rsidRPr="00432BA8" w:rsidRDefault="008559A9" w:rsidP="00EF5E66">
      <w:pPr>
        <w:jc w:val="both"/>
      </w:pPr>
      <w:r w:rsidRPr="008559A9">
        <w:t xml:space="preserve">В рамках перечисленных целей мы будем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ваши персональные данные. </w:t>
      </w:r>
    </w:p>
    <w:p w14:paraId="5AF8E547" w14:textId="4D4639F1" w:rsidR="00032B08" w:rsidRDefault="00032B08" w:rsidP="00032B08">
      <w:pPr>
        <w:pStyle w:val="1"/>
        <w:rPr>
          <w:rStyle w:val="a3"/>
          <w:rFonts w:ascii="Times New Roman" w:hAnsi="Times New Roman" w:cs="Times New Roman"/>
          <w:b/>
          <w:bCs/>
        </w:rPr>
      </w:pPr>
      <w:r w:rsidRPr="00432BA8">
        <w:rPr>
          <w:rFonts w:ascii="Times New Roman" w:hAnsi="Times New Roman" w:cs="Times New Roman"/>
          <w:b/>
          <w:bCs/>
          <w:color w:val="auto"/>
        </w:rPr>
        <w:t>Обработка персональных данных на сайте</w:t>
      </w:r>
      <w:r w:rsidR="009039B4">
        <w:rPr>
          <w:rFonts w:ascii="Times New Roman" w:hAnsi="Times New Roman" w:cs="Times New Roman"/>
          <w:b/>
          <w:bCs/>
          <w:color w:val="auto"/>
        </w:rPr>
        <w:t xml:space="preserve"> </w:t>
      </w:r>
      <w:hyperlink r:id="rId12" w:history="1">
        <w:r w:rsidR="0024352B">
          <w:rPr>
            <w:rStyle w:val="a3"/>
            <w:rFonts w:ascii="Times New Roman" w:hAnsi="Times New Roman" w:cs="Times New Roman"/>
            <w:b/>
            <w:bCs/>
          </w:rPr>
          <w:t>лакифонд.рф</w:t>
        </w:r>
      </w:hyperlink>
    </w:p>
    <w:p w14:paraId="03CC96F1" w14:textId="5AC76115" w:rsidR="005A6DFD" w:rsidRDefault="005A6DFD" w:rsidP="005A6DFD"/>
    <w:p w14:paraId="57936DB6" w14:textId="58C4DF85" w:rsidR="00C410FB" w:rsidRDefault="00C410FB" w:rsidP="005A6DFD">
      <w:pPr>
        <w:widowControl w:val="0"/>
        <w:autoSpaceDE w:val="0"/>
        <w:autoSpaceDN w:val="0"/>
        <w:spacing w:before="120"/>
        <w:ind w:left="2" w:right="139"/>
        <w:jc w:val="both"/>
        <w:rPr>
          <w:b/>
          <w:lang w:eastAsia="en-US"/>
        </w:rPr>
      </w:pPr>
      <w:r>
        <w:rPr>
          <w:b/>
          <w:lang w:eastAsia="en-US"/>
        </w:rPr>
        <w:t>Обработка данных в целях перечисления пожертвования</w:t>
      </w:r>
    </w:p>
    <w:p w14:paraId="13BFE3E3" w14:textId="6F3BF2BB" w:rsidR="00C410FB" w:rsidRDefault="00C410FB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C410FB">
        <w:rPr>
          <w:bCs/>
          <w:lang w:eastAsia="en-US"/>
        </w:rPr>
        <w:t xml:space="preserve">Нажимая </w:t>
      </w:r>
      <w:r>
        <w:rPr>
          <w:bCs/>
          <w:lang w:eastAsia="en-US"/>
        </w:rPr>
        <w:t xml:space="preserve">на </w:t>
      </w:r>
      <w:hyperlink r:id="rId13" w:history="1">
        <w:r w:rsidRPr="00C410FB">
          <w:rPr>
            <w:rStyle w:val="a3"/>
            <w:bCs/>
            <w:lang w:eastAsia="en-US"/>
          </w:rPr>
          <w:t>сайте</w:t>
        </w:r>
      </w:hyperlink>
      <w:r>
        <w:rPr>
          <w:bCs/>
          <w:lang w:eastAsia="en-US"/>
        </w:rPr>
        <w:t xml:space="preserve"> </w:t>
      </w:r>
      <w:r w:rsidRPr="00C410FB">
        <w:rPr>
          <w:bCs/>
          <w:lang w:eastAsia="en-US"/>
        </w:rPr>
        <w:t xml:space="preserve">на кнопку </w:t>
      </w:r>
      <w:r>
        <w:rPr>
          <w:bCs/>
          <w:lang w:eastAsia="en-US"/>
        </w:rPr>
        <w:t xml:space="preserve">«Хочу помочь», а также осуществляя перечисления пожертвований по реквизитам Благотворительного фонда, </w:t>
      </w:r>
      <w:r w:rsidRPr="005A6DFD">
        <w:rPr>
          <w:lang w:eastAsia="en-US"/>
        </w:rPr>
        <w:t>мы будем обрабатывать следующую информацию о вас:</w:t>
      </w:r>
    </w:p>
    <w:p w14:paraId="69DBE040" w14:textId="77777777" w:rsidR="00105E9D" w:rsidRDefault="00105E9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</w:p>
    <w:p w14:paraId="1C50A932" w14:textId="15100FA1" w:rsidR="00C410FB" w:rsidRPr="005A6DFD" w:rsidRDefault="00C410FB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фамилия, имя</w:t>
      </w:r>
      <w:r w:rsidR="00A302F0">
        <w:rPr>
          <w:lang w:eastAsia="en-US"/>
        </w:rPr>
        <w:t>, отчество</w:t>
      </w:r>
      <w:r w:rsidRPr="005A6DFD">
        <w:rPr>
          <w:lang w:eastAsia="en-US"/>
        </w:rPr>
        <w:t>;</w:t>
      </w:r>
    </w:p>
    <w:p w14:paraId="5D779A03" w14:textId="0D0108BB" w:rsidR="00C410FB" w:rsidRDefault="00C410FB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адрес электронной почты;</w:t>
      </w:r>
    </w:p>
    <w:p w14:paraId="768D99DF" w14:textId="77777777" w:rsidR="00A302F0" w:rsidRPr="005A6DFD" w:rsidRDefault="00A302F0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>
        <w:rPr>
          <w:lang w:eastAsia="en-US"/>
        </w:rPr>
        <w:t>банковские реквизиты;</w:t>
      </w:r>
    </w:p>
    <w:p w14:paraId="7BB8AB39" w14:textId="30706861" w:rsidR="00A302F0" w:rsidRDefault="00A302F0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>
        <w:rPr>
          <w:lang w:eastAsia="en-US"/>
        </w:rPr>
        <w:t>адрес места жительства (регистрации);</w:t>
      </w:r>
    </w:p>
    <w:p w14:paraId="63611665" w14:textId="22ADC007" w:rsidR="00A302F0" w:rsidRPr="005A6DFD" w:rsidRDefault="00A302F0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>
        <w:rPr>
          <w:lang w:eastAsia="en-US"/>
        </w:rPr>
        <w:t>адрес пребывания;</w:t>
      </w:r>
    </w:p>
    <w:p w14:paraId="505C3D6E" w14:textId="6C73F0B7" w:rsidR="00C410FB" w:rsidRDefault="00C410FB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>
        <w:rPr>
          <w:lang w:eastAsia="en-US"/>
        </w:rPr>
        <w:t>сумма пожертвования</w:t>
      </w:r>
      <w:r w:rsidRPr="005A6DFD">
        <w:rPr>
          <w:lang w:eastAsia="en-US"/>
        </w:rPr>
        <w:t>;</w:t>
      </w:r>
    </w:p>
    <w:p w14:paraId="36E6903F" w14:textId="6E246DDC" w:rsidR="00C410FB" w:rsidRDefault="00C410FB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>
        <w:rPr>
          <w:lang w:eastAsia="en-US"/>
        </w:rPr>
        <w:t>тип пожертвования;</w:t>
      </w:r>
    </w:p>
    <w:p w14:paraId="7DAD84B7" w14:textId="77777777" w:rsidR="00C410FB" w:rsidRPr="005A6DFD" w:rsidRDefault="00C410FB" w:rsidP="00105E9D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сведения, содержащиеся в обращении.</w:t>
      </w:r>
    </w:p>
    <w:p w14:paraId="4256F70D" w14:textId="77777777" w:rsidR="00B64CC8" w:rsidRDefault="00B64CC8" w:rsidP="00B64CC8">
      <w:pPr>
        <w:widowControl w:val="0"/>
        <w:autoSpaceDE w:val="0"/>
        <w:autoSpaceDN w:val="0"/>
        <w:ind w:left="2" w:right="139"/>
        <w:jc w:val="both"/>
        <w:rPr>
          <w:lang w:eastAsia="en-US"/>
        </w:rPr>
      </w:pPr>
    </w:p>
    <w:p w14:paraId="1991C689" w14:textId="0B92AD6F" w:rsidR="00B64CC8" w:rsidRDefault="00C410FB" w:rsidP="00B64CC8">
      <w:pPr>
        <w:widowControl w:val="0"/>
        <w:autoSpaceDE w:val="0"/>
        <w:autoSpaceDN w:val="0"/>
        <w:spacing w:before="120"/>
        <w:ind w:right="142"/>
        <w:jc w:val="both"/>
        <w:rPr>
          <w:lang w:eastAsia="en-US"/>
        </w:rPr>
      </w:pPr>
      <w:r w:rsidRPr="005A6DFD">
        <w:rPr>
          <w:lang w:eastAsia="en-US"/>
        </w:rPr>
        <w:t xml:space="preserve"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</w:t>
      </w:r>
      <w:r w:rsidR="00B64CC8" w:rsidRPr="00671EB0">
        <w:rPr>
          <w:lang w:eastAsia="en-US"/>
        </w:rPr>
        <w:t>автоматизированным и неавтоматизированным способами</w:t>
      </w:r>
      <w:r w:rsidRPr="005A6DFD">
        <w:rPr>
          <w:lang w:eastAsia="en-US"/>
        </w:rPr>
        <w:t>.</w:t>
      </w:r>
    </w:p>
    <w:p w14:paraId="556056C4" w14:textId="7C9B7304" w:rsidR="00317E3B" w:rsidRPr="005A6DFD" w:rsidRDefault="00C410FB" w:rsidP="00B64CC8">
      <w:pPr>
        <w:spacing w:before="120"/>
        <w:jc w:val="both"/>
      </w:pPr>
      <w:r w:rsidRPr="005A6DFD">
        <w:rPr>
          <w:lang w:eastAsia="en-US"/>
        </w:rPr>
        <w:t xml:space="preserve">Основанием для обработки персональных данных является </w:t>
      </w:r>
      <w:r w:rsidR="00B64CC8">
        <w:t>П</w:t>
      </w:r>
      <w:r w:rsidR="00B64CC8" w:rsidRPr="00B64CC8">
        <w:t>убличная оферта на заключение договора</w:t>
      </w:r>
      <w:r w:rsidR="00B64CC8">
        <w:t xml:space="preserve"> </w:t>
      </w:r>
      <w:r w:rsidR="00B64CC8" w:rsidRPr="00B64CC8">
        <w:t>о добровольном благотворительном</w:t>
      </w:r>
      <w:r w:rsidR="00B64CC8">
        <w:t xml:space="preserve"> </w:t>
      </w:r>
      <w:r w:rsidR="00B64CC8" w:rsidRPr="00B64CC8">
        <w:t>пожертвовании</w:t>
      </w:r>
      <w:r w:rsidR="00B64CC8">
        <w:t xml:space="preserve"> </w:t>
      </w:r>
      <w:r w:rsidRPr="005A6DFD">
        <w:rPr>
          <w:lang w:eastAsia="en-US"/>
        </w:rPr>
        <w:t>в соответствии с п.</w:t>
      </w:r>
      <w:r w:rsidR="00A302F0">
        <w:rPr>
          <w:lang w:eastAsia="en-US"/>
        </w:rPr>
        <w:t xml:space="preserve"> </w:t>
      </w:r>
      <w:r w:rsidR="00081DCA">
        <w:rPr>
          <w:lang w:eastAsia="en-US"/>
        </w:rPr>
        <w:t>5</w:t>
      </w:r>
      <w:r w:rsidRPr="005A6DFD">
        <w:rPr>
          <w:lang w:eastAsia="en-US"/>
        </w:rPr>
        <w:t xml:space="preserve"> ч.</w:t>
      </w:r>
      <w:r w:rsidR="00A302F0">
        <w:rPr>
          <w:lang w:eastAsia="en-US"/>
        </w:rPr>
        <w:t xml:space="preserve"> </w:t>
      </w:r>
      <w:r w:rsidRPr="005A6DFD">
        <w:rPr>
          <w:lang w:eastAsia="en-US"/>
        </w:rPr>
        <w:t>1 ст.</w:t>
      </w:r>
      <w:r w:rsidR="00081DCA">
        <w:rPr>
          <w:lang w:eastAsia="en-US"/>
        </w:rPr>
        <w:t xml:space="preserve"> </w:t>
      </w:r>
      <w:r w:rsidRPr="005A6DFD">
        <w:rPr>
          <w:lang w:eastAsia="en-US"/>
        </w:rPr>
        <w:t>6 152-ФЗ.</w:t>
      </w:r>
      <w:r w:rsidR="00B64CC8">
        <w:t xml:space="preserve"> </w:t>
      </w:r>
    </w:p>
    <w:p w14:paraId="0789DD02" w14:textId="1D0B1791" w:rsidR="00317E3B" w:rsidRPr="00317E3B" w:rsidRDefault="00317E3B" w:rsidP="00317E3B">
      <w:pPr>
        <w:spacing w:before="120"/>
        <w:jc w:val="both"/>
        <w:rPr>
          <w:color w:val="000000" w:themeColor="text1"/>
        </w:rPr>
      </w:pPr>
      <w:r w:rsidRPr="00317E3B">
        <w:rPr>
          <w:color w:val="000000" w:themeColor="text1"/>
        </w:rPr>
        <w:t xml:space="preserve">Указанные данные будут обрабатываться нами в течение 5 лет с момента прекращения действия </w:t>
      </w:r>
      <w:r>
        <w:t>П</w:t>
      </w:r>
      <w:r w:rsidRPr="00B64CC8">
        <w:t>убличн</w:t>
      </w:r>
      <w:r>
        <w:t>ой</w:t>
      </w:r>
      <w:r w:rsidRPr="00B64CC8">
        <w:t xml:space="preserve"> оферт</w:t>
      </w:r>
      <w:r>
        <w:t>ы</w:t>
      </w:r>
      <w:r w:rsidRPr="00B64CC8">
        <w:t xml:space="preserve"> на заключение договора</w:t>
      </w:r>
      <w:r>
        <w:t xml:space="preserve"> </w:t>
      </w:r>
      <w:r w:rsidRPr="00B64CC8">
        <w:t>о добровольном благотворительном</w:t>
      </w:r>
      <w:r>
        <w:t xml:space="preserve"> </w:t>
      </w:r>
      <w:r w:rsidRPr="00B64CC8">
        <w:t>пожертвовании</w:t>
      </w:r>
      <w:r w:rsidRPr="00317E3B">
        <w:rPr>
          <w:color w:val="000000" w:themeColor="text1"/>
        </w:rPr>
        <w:t xml:space="preserve">. После мы уничтожим предоставленные Вами данные в течение 30 дней в соответствии с ч. 4 ст. 21 152–ФЗ, если у нас не будет иных законных оснований для продолжения обработки Ваших персональных данных. </w:t>
      </w:r>
    </w:p>
    <w:p w14:paraId="4EF04994" w14:textId="77777777" w:rsidR="00317E3B" w:rsidRPr="00317E3B" w:rsidRDefault="00317E3B" w:rsidP="00317E3B">
      <w:pPr>
        <w:spacing w:before="120"/>
        <w:jc w:val="both"/>
        <w:rPr>
          <w:color w:val="000000" w:themeColor="text1"/>
        </w:rPr>
      </w:pPr>
      <w:r w:rsidRPr="00317E3B">
        <w:rPr>
          <w:color w:val="000000" w:themeColor="text1"/>
        </w:rPr>
        <w:t>По достижении указанных сроков обработки Ваши персональные данные уничтожаются путем удаления из информационных систем с помощью встроенных средств информационной системы, а с бумажных носителей, в случае их наличия, с помощью сжигания или шредирования.</w:t>
      </w:r>
    </w:p>
    <w:p w14:paraId="589E611C" w14:textId="77777777" w:rsidR="00EB495E" w:rsidRPr="00C410FB" w:rsidRDefault="00EB495E" w:rsidP="00EB495E">
      <w:pPr>
        <w:widowControl w:val="0"/>
        <w:autoSpaceDE w:val="0"/>
        <w:autoSpaceDN w:val="0"/>
        <w:spacing w:before="120"/>
        <w:ind w:right="139"/>
        <w:jc w:val="both"/>
        <w:rPr>
          <w:bCs/>
          <w:lang w:eastAsia="en-US"/>
        </w:rPr>
      </w:pPr>
    </w:p>
    <w:p w14:paraId="7AAB5526" w14:textId="03F48B5F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b/>
          <w:bCs/>
          <w:color w:val="0462C1"/>
          <w:spacing w:val="-2"/>
          <w:szCs w:val="32"/>
          <w:u w:val="single" w:color="0462C1"/>
          <w:lang w:eastAsia="en-US"/>
        </w:rPr>
      </w:pPr>
      <w:r w:rsidRPr="005A6DFD">
        <w:rPr>
          <w:b/>
          <w:lang w:eastAsia="en-US"/>
        </w:rPr>
        <w:t xml:space="preserve">Обработка обращений из формы обратной связи на сайте </w:t>
      </w:r>
      <w:hyperlink r:id="rId14">
        <w:r w:rsidR="0024352B">
          <w:rPr>
            <w:b/>
            <w:bCs/>
            <w:color w:val="0462C1"/>
            <w:spacing w:val="-2"/>
            <w:szCs w:val="32"/>
            <w:u w:val="single" w:color="0462C1"/>
            <w:lang w:eastAsia="en-US"/>
          </w:rPr>
          <w:t>лакифонд.рф</w:t>
        </w:r>
      </w:hyperlink>
    </w:p>
    <w:p w14:paraId="19EE9C9A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Для того, чтобы обработать и ответить на ваше обращение, направленное через наш сайт, мы будем обрабатывать следующую информацию о вас:</w:t>
      </w:r>
    </w:p>
    <w:p w14:paraId="71FA74EB" w14:textId="77777777" w:rsidR="005A6DFD" w:rsidRPr="005A6DFD" w:rsidRDefault="005A6DFD" w:rsidP="00AE346E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lastRenderedPageBreak/>
        <w:t>фамилия, имя, отчество;</w:t>
      </w:r>
    </w:p>
    <w:p w14:paraId="30644552" w14:textId="77777777" w:rsidR="005A6DFD" w:rsidRPr="005A6DFD" w:rsidRDefault="005A6DFD" w:rsidP="00AE346E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адреса электронной почты;</w:t>
      </w:r>
    </w:p>
    <w:p w14:paraId="11C42EA3" w14:textId="77777777" w:rsidR="005A6DFD" w:rsidRPr="005A6DFD" w:rsidRDefault="005A6DFD" w:rsidP="00AE346E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номер контактного телефона;</w:t>
      </w:r>
    </w:p>
    <w:p w14:paraId="2E3DE082" w14:textId="77777777" w:rsidR="005A6DFD" w:rsidRPr="005A6DFD" w:rsidRDefault="005A6DFD" w:rsidP="00AE346E">
      <w:pPr>
        <w:widowControl w:val="0"/>
        <w:numPr>
          <w:ilvl w:val="0"/>
          <w:numId w:val="15"/>
        </w:numPr>
        <w:autoSpaceDE w:val="0"/>
        <w:autoSpaceDN w:val="0"/>
        <w:ind w:left="720" w:right="142" w:hanging="357"/>
        <w:jc w:val="both"/>
        <w:rPr>
          <w:lang w:eastAsia="en-US"/>
        </w:rPr>
      </w:pPr>
      <w:r w:rsidRPr="005A6DFD">
        <w:rPr>
          <w:lang w:eastAsia="en-US"/>
        </w:rPr>
        <w:t>сведения, содержащиеся в обращении.</w:t>
      </w:r>
    </w:p>
    <w:p w14:paraId="16DAA509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CF9FA86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Основанием для обработки персональных данных является Согласие на обработку персональных данных в соответствии с п.1 ч.1 ст.6 152-ФЗ.</w:t>
      </w:r>
    </w:p>
    <w:p w14:paraId="7D0CBF9E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Указанные данные обрабатываются до завершения взаимодействия по обращению или до отзыва вашего согласия (в зависимости от того, что наступит раньше), далее уничтожаются в течение 30 дней в соответствии с ч.4-5 ст.21 152-ФЗ. Мы вправе продолжить обработку персональных данных после отзыва согласия только при наличия иных оснований, предусмотренных п.2-11 ч.1 ст.6 152-ФЗ.</w:t>
      </w:r>
    </w:p>
    <w:p w14:paraId="6D20018A" w14:textId="77777777" w:rsidR="005A6DFD" w:rsidRPr="005A6DFD" w:rsidRDefault="005A6DFD" w:rsidP="005A6DFD">
      <w:pPr>
        <w:widowControl w:val="0"/>
        <w:autoSpaceDE w:val="0"/>
        <w:autoSpaceDN w:val="0"/>
        <w:spacing w:before="120"/>
        <w:ind w:left="2" w:right="139"/>
        <w:jc w:val="both"/>
        <w:rPr>
          <w:lang w:eastAsia="en-US"/>
        </w:rPr>
      </w:pPr>
      <w:r w:rsidRPr="005A6DFD">
        <w:rPr>
          <w:lang w:eastAsia="en-US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31589994" w14:textId="77777777" w:rsidR="005A6DFD" w:rsidRDefault="005A6DFD" w:rsidP="008E457B">
      <w:pPr>
        <w:jc w:val="both"/>
        <w:rPr>
          <w:b/>
          <w:bCs/>
        </w:rPr>
      </w:pPr>
    </w:p>
    <w:p w14:paraId="79752C14" w14:textId="77777777" w:rsidR="005A6DFD" w:rsidRDefault="005A6DFD" w:rsidP="008E457B">
      <w:pPr>
        <w:jc w:val="both"/>
        <w:rPr>
          <w:b/>
          <w:bCs/>
        </w:rPr>
      </w:pPr>
    </w:p>
    <w:p w14:paraId="48C8DADE" w14:textId="77777777" w:rsidR="00671EB0" w:rsidRPr="00671EB0" w:rsidRDefault="00671EB0" w:rsidP="00671EB0">
      <w:pPr>
        <w:widowControl w:val="0"/>
        <w:autoSpaceDE w:val="0"/>
        <w:autoSpaceDN w:val="0"/>
        <w:ind w:left="2" w:right="144"/>
        <w:jc w:val="both"/>
        <w:outlineLvl w:val="2"/>
        <w:rPr>
          <w:b/>
          <w:bCs/>
          <w:lang w:eastAsia="en-US"/>
        </w:rPr>
      </w:pPr>
      <w:r w:rsidRPr="00671EB0">
        <w:rPr>
          <w:b/>
          <w:bCs/>
          <w:lang w:eastAsia="en-US"/>
        </w:rPr>
        <w:t>Обработка обращений, поступающих по размещенным на сайте номерам телефона и адресам электронной почты</w:t>
      </w:r>
    </w:p>
    <w:p w14:paraId="5C816039" w14:textId="77777777" w:rsidR="00671EB0" w:rsidRPr="00671EB0" w:rsidRDefault="00671EB0" w:rsidP="00671EB0">
      <w:pPr>
        <w:widowControl w:val="0"/>
        <w:autoSpaceDE w:val="0"/>
        <w:autoSpaceDN w:val="0"/>
        <w:ind w:left="2" w:right="144"/>
        <w:jc w:val="both"/>
        <w:outlineLvl w:val="2"/>
        <w:rPr>
          <w:b/>
          <w:bCs/>
          <w:lang w:eastAsia="en-US"/>
        </w:rPr>
      </w:pPr>
    </w:p>
    <w:p w14:paraId="6A5541EC" w14:textId="77777777" w:rsidR="00671EB0" w:rsidRPr="00671EB0" w:rsidRDefault="00671EB0" w:rsidP="00671EB0">
      <w:pPr>
        <w:widowControl w:val="0"/>
        <w:autoSpaceDE w:val="0"/>
        <w:autoSpaceDN w:val="0"/>
        <w:spacing w:before="66"/>
        <w:ind w:left="2" w:right="138"/>
        <w:jc w:val="both"/>
        <w:rPr>
          <w:lang w:eastAsia="en-US"/>
        </w:rPr>
      </w:pPr>
      <w:r w:rsidRPr="00671EB0">
        <w:rPr>
          <w:lang w:eastAsia="en-US"/>
        </w:rPr>
        <w:t>Если вы хотите обратиться по вопросам, связанным с нашей деятельностью, то вы можете обратиться по выделенным адресам электронной почты или номерам телефона. При обработке такого запроса нам станет доступна следующая информация о вас:</w:t>
      </w:r>
    </w:p>
    <w:p w14:paraId="63CEE50E" w14:textId="77777777" w:rsidR="00671EB0" w:rsidRPr="00671EB0" w:rsidRDefault="00671EB0" w:rsidP="00671EB0">
      <w:pPr>
        <w:widowControl w:val="0"/>
        <w:autoSpaceDE w:val="0"/>
        <w:autoSpaceDN w:val="0"/>
        <w:spacing w:before="66"/>
        <w:ind w:left="2" w:right="138"/>
        <w:jc w:val="both"/>
        <w:rPr>
          <w:lang w:eastAsia="en-US"/>
        </w:rPr>
      </w:pPr>
    </w:p>
    <w:p w14:paraId="133640A0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spacing w:before="1"/>
        <w:ind w:left="713" w:hanging="354"/>
      </w:pPr>
      <w:r w:rsidRPr="00671EB0">
        <w:t>имя (фамилия и отчество в случае</w:t>
      </w:r>
      <w:r w:rsidRPr="00671EB0">
        <w:rPr>
          <w:spacing w:val="-2"/>
        </w:rPr>
        <w:t xml:space="preserve"> предоставления);</w:t>
      </w:r>
    </w:p>
    <w:p w14:paraId="2359FB3D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t>номер контактного телефона (в случае обращения по телефону</w:t>
      </w:r>
      <w:r w:rsidRPr="00671EB0">
        <w:rPr>
          <w:spacing w:val="-2"/>
        </w:rPr>
        <w:t>);</w:t>
      </w:r>
    </w:p>
    <w:p w14:paraId="4E082714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t>адрес электронной</w:t>
      </w:r>
      <w:r w:rsidRPr="00671EB0">
        <w:rPr>
          <w:spacing w:val="-2"/>
        </w:rPr>
        <w:t xml:space="preserve"> почты;</w:t>
      </w:r>
    </w:p>
    <w:p w14:paraId="29D014E4" w14:textId="77777777" w:rsidR="00671EB0" w:rsidRPr="00671EB0" w:rsidRDefault="00671EB0" w:rsidP="00671EB0">
      <w:pPr>
        <w:widowControl w:val="0"/>
        <w:numPr>
          <w:ilvl w:val="0"/>
          <w:numId w:val="17"/>
        </w:numPr>
        <w:tabs>
          <w:tab w:val="left" w:pos="713"/>
        </w:tabs>
        <w:autoSpaceDE w:val="0"/>
        <w:autoSpaceDN w:val="0"/>
        <w:ind w:left="713" w:hanging="354"/>
      </w:pPr>
      <w:r w:rsidRPr="00671EB0">
        <w:t xml:space="preserve">сведения, содержащиеся в </w:t>
      </w:r>
      <w:r w:rsidRPr="00671EB0">
        <w:rPr>
          <w:spacing w:val="-2"/>
        </w:rPr>
        <w:t>обращении.</w:t>
      </w:r>
    </w:p>
    <w:p w14:paraId="2EBE3483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41"/>
        <w:jc w:val="both"/>
        <w:rPr>
          <w:lang w:eastAsia="en-US"/>
        </w:rPr>
      </w:pPr>
      <w:r w:rsidRPr="00671EB0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51F15C95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37"/>
        <w:jc w:val="both"/>
        <w:rPr>
          <w:lang w:eastAsia="en-US"/>
        </w:rPr>
      </w:pPr>
      <w:r w:rsidRPr="00671EB0">
        <w:rPr>
          <w:lang w:eastAsia="en-US"/>
        </w:rPr>
        <w:t>Правовым основанием обработки указанных персональных данных является законный интерес Оператора в соответствии с п.7 ч.1 ст.6 152-ФЗ, а также инициатива лица по предоставлению информации.</w:t>
      </w:r>
    </w:p>
    <w:p w14:paraId="3379958C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36"/>
        <w:jc w:val="both"/>
        <w:rPr>
          <w:lang w:eastAsia="en-US"/>
        </w:rPr>
      </w:pPr>
      <w:r w:rsidRPr="00671EB0">
        <w:rPr>
          <w:lang w:eastAsia="en-US"/>
        </w:rPr>
        <w:t>Данные, обрабатываемые нами в рамках реагирования на обращение Пользователя, уничтожаются по истечении 30 дней после рассмотрения обращения и принятия решения по нему в соответствии с ч.4 ст.21 152-ФЗ.</w:t>
      </w:r>
    </w:p>
    <w:p w14:paraId="5A6AF865" w14:textId="77777777" w:rsidR="00671EB0" w:rsidRPr="00671EB0" w:rsidRDefault="00671EB0" w:rsidP="00671EB0">
      <w:pPr>
        <w:widowControl w:val="0"/>
        <w:autoSpaceDE w:val="0"/>
        <w:autoSpaceDN w:val="0"/>
        <w:spacing w:before="120"/>
        <w:ind w:left="2" w:right="140"/>
        <w:jc w:val="both"/>
        <w:rPr>
          <w:lang w:eastAsia="en-US"/>
        </w:rPr>
      </w:pPr>
      <w:r w:rsidRPr="00671EB0">
        <w:rPr>
          <w:lang w:eastAsia="en-US"/>
        </w:rPr>
        <w:t>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4F01E154" w14:textId="77777777" w:rsidR="007D5793" w:rsidRDefault="007D5793" w:rsidP="007D5793">
      <w:pPr>
        <w:jc w:val="both"/>
      </w:pPr>
    </w:p>
    <w:p w14:paraId="162E3A8C" w14:textId="5518B373" w:rsidR="007D5793" w:rsidRPr="008F6991" w:rsidRDefault="007D5793" w:rsidP="007D5793">
      <w:pPr>
        <w:jc w:val="both"/>
        <w:rPr>
          <w:b/>
        </w:rPr>
      </w:pPr>
      <w:r w:rsidRPr="008F6991">
        <w:rPr>
          <w:b/>
        </w:rPr>
        <w:t xml:space="preserve">Публикация контактных данных </w:t>
      </w:r>
      <w:r w:rsidR="00A52A93">
        <w:rPr>
          <w:b/>
        </w:rPr>
        <w:t xml:space="preserve">членов </w:t>
      </w:r>
      <w:r w:rsidR="00C90DDE">
        <w:rPr>
          <w:b/>
        </w:rPr>
        <w:t xml:space="preserve">команды совета </w:t>
      </w:r>
      <w:r w:rsidR="00765EB9">
        <w:rPr>
          <w:b/>
        </w:rPr>
        <w:t xml:space="preserve">Благотворительного </w:t>
      </w:r>
      <w:r w:rsidR="00C90DDE">
        <w:rPr>
          <w:b/>
        </w:rPr>
        <w:t xml:space="preserve">Фонда и попечительского совета </w:t>
      </w:r>
      <w:r w:rsidR="00765EB9">
        <w:rPr>
          <w:b/>
        </w:rPr>
        <w:t xml:space="preserve">Благотворительного </w:t>
      </w:r>
      <w:r w:rsidR="00C90DDE">
        <w:rPr>
          <w:b/>
        </w:rPr>
        <w:t>Фонда</w:t>
      </w:r>
    </w:p>
    <w:p w14:paraId="0688CDFA" w14:textId="77777777" w:rsidR="007D5793" w:rsidRDefault="007D5793" w:rsidP="007D5793">
      <w:pPr>
        <w:jc w:val="both"/>
        <w:rPr>
          <w:rStyle w:val="a3"/>
        </w:rPr>
      </w:pPr>
    </w:p>
    <w:p w14:paraId="49529D60" w14:textId="50F39C5F" w:rsidR="007D5793" w:rsidRDefault="007D5793" w:rsidP="00570A55">
      <w:pPr>
        <w:pStyle w:val="LO-normal"/>
        <w:widowControl w:val="0"/>
        <w:spacing w:line="240" w:lineRule="auto"/>
        <w:rPr>
          <w:rFonts w:eastAsia="Times New Roman" w:cs="Times New Roman"/>
          <w:bCs/>
          <w:color w:val="000000"/>
          <w:lang w:val="ru-RU"/>
        </w:rPr>
      </w:pPr>
      <w:r>
        <w:rPr>
          <w:rFonts w:eastAsia="Times New Roman" w:cs="Times New Roman"/>
          <w:bCs/>
          <w:color w:val="000000"/>
          <w:lang w:val="ru-RU"/>
        </w:rPr>
        <w:t xml:space="preserve">Мы публикуем на </w:t>
      </w:r>
      <w:hyperlink r:id="rId15" w:history="1">
        <w:r w:rsidRPr="00765EB9">
          <w:rPr>
            <w:rStyle w:val="a3"/>
            <w:rFonts w:eastAsia="Times New Roman" w:cs="Times New Roman"/>
            <w:bCs/>
            <w:lang w:val="ru-RU"/>
          </w:rPr>
          <w:t>сайте</w:t>
        </w:r>
      </w:hyperlink>
      <w:r>
        <w:rPr>
          <w:rFonts w:eastAsia="Times New Roman" w:cs="Times New Roman"/>
          <w:bCs/>
          <w:color w:val="000000"/>
          <w:lang w:val="ru-RU"/>
        </w:rPr>
        <w:t xml:space="preserve"> </w:t>
      </w:r>
      <w:r w:rsidR="00A1617A">
        <w:rPr>
          <w:rFonts w:eastAsia="Times New Roman" w:cs="Times New Roman"/>
          <w:bCs/>
          <w:color w:val="000000"/>
          <w:lang w:val="ru-RU"/>
        </w:rPr>
        <w:t xml:space="preserve">данные </w:t>
      </w:r>
      <w:r w:rsidR="009C7AD0">
        <w:rPr>
          <w:rFonts w:eastAsia="Times New Roman" w:cs="Times New Roman"/>
          <w:bCs/>
          <w:color w:val="000000"/>
          <w:lang w:val="ru-RU"/>
        </w:rPr>
        <w:t xml:space="preserve">членов </w:t>
      </w:r>
      <w:r w:rsidR="00A1617A">
        <w:rPr>
          <w:rFonts w:eastAsia="Times New Roman" w:cs="Times New Roman"/>
          <w:bCs/>
          <w:color w:val="000000"/>
          <w:lang w:val="ru-RU"/>
        </w:rPr>
        <w:t xml:space="preserve">команды Благотворительного Фонда. </w:t>
      </w:r>
      <w:r w:rsidR="00570A55" w:rsidRPr="00570A55">
        <w:rPr>
          <w:lang w:val="ru-RU" w:eastAsia="en-US"/>
        </w:rPr>
        <w:t xml:space="preserve">В рамках публикации </w:t>
      </w:r>
      <w:r w:rsidR="00570A55">
        <w:rPr>
          <w:lang w:val="ru-RU" w:eastAsia="en-US"/>
        </w:rPr>
        <w:t>сведений о команде Благотворительного Фонда</w:t>
      </w:r>
      <w:r w:rsidR="00570A55" w:rsidRPr="00570A55">
        <w:rPr>
          <w:lang w:val="ru-RU" w:eastAsia="en-US"/>
        </w:rPr>
        <w:t xml:space="preserve"> мы </w:t>
      </w:r>
      <w:r w:rsidR="00570A55">
        <w:rPr>
          <w:lang w:val="ru-RU" w:eastAsia="en-US"/>
        </w:rPr>
        <w:t>обрабатываем</w:t>
      </w:r>
      <w:r w:rsidR="00570A55" w:rsidRPr="00570A55">
        <w:rPr>
          <w:lang w:val="ru-RU" w:eastAsia="en-US"/>
        </w:rPr>
        <w:t xml:space="preserve"> </w:t>
      </w:r>
      <w:r w:rsidR="00570A55">
        <w:rPr>
          <w:lang w:val="ru-RU" w:eastAsia="en-US"/>
        </w:rPr>
        <w:t xml:space="preserve">следующие </w:t>
      </w:r>
      <w:r w:rsidR="00570A55">
        <w:rPr>
          <w:lang w:val="ru-RU" w:eastAsia="en-US"/>
        </w:rPr>
        <w:lastRenderedPageBreak/>
        <w:t>персональные данные о членах команды</w:t>
      </w:r>
      <w:r>
        <w:rPr>
          <w:rFonts w:eastAsia="Times New Roman" w:cs="Times New Roman"/>
          <w:bCs/>
          <w:color w:val="000000"/>
          <w:lang w:val="ru-RU"/>
        </w:rPr>
        <w:t>:</w:t>
      </w:r>
    </w:p>
    <w:p w14:paraId="016C5681" w14:textId="77777777" w:rsidR="007D5793" w:rsidRDefault="007D5793" w:rsidP="007D5793">
      <w:pPr>
        <w:pStyle w:val="LO-normal"/>
        <w:widowControl w:val="0"/>
        <w:spacing w:line="240" w:lineRule="auto"/>
        <w:jc w:val="left"/>
        <w:rPr>
          <w:rFonts w:eastAsia="Times New Roman" w:cs="Times New Roman"/>
          <w:b/>
          <w:color w:val="000000"/>
          <w:lang w:val="ru-RU"/>
        </w:rPr>
      </w:pPr>
    </w:p>
    <w:p w14:paraId="343F322F" w14:textId="77777777" w:rsidR="007D5793" w:rsidRPr="008F6991" w:rsidRDefault="007D5793" w:rsidP="007D5793">
      <w:pPr>
        <w:pStyle w:val="LO-normal"/>
        <w:widowControl w:val="0"/>
        <w:numPr>
          <w:ilvl w:val="0"/>
          <w:numId w:val="18"/>
        </w:numPr>
        <w:spacing w:line="240" w:lineRule="auto"/>
        <w:jc w:val="left"/>
        <w:rPr>
          <w:rFonts w:eastAsia="Times New Roman" w:cs="Times New Roman"/>
          <w:color w:val="000000"/>
          <w:lang w:val="ru-RU"/>
        </w:rPr>
      </w:pPr>
      <w:r w:rsidRPr="005410C6">
        <w:rPr>
          <w:rFonts w:eastAsia="Times New Roman" w:cs="Times New Roman"/>
          <w:color w:val="000000"/>
          <w:lang w:val="ru-RU"/>
        </w:rPr>
        <w:t>фамили</w:t>
      </w:r>
      <w:r>
        <w:rPr>
          <w:rFonts w:eastAsia="Times New Roman" w:cs="Times New Roman"/>
          <w:color w:val="000000"/>
          <w:lang w:val="ru-RU"/>
        </w:rPr>
        <w:t>ю</w:t>
      </w:r>
      <w:r w:rsidRPr="005410C6">
        <w:rPr>
          <w:rFonts w:eastAsia="Times New Roman" w:cs="Times New Roman"/>
          <w:color w:val="000000"/>
          <w:lang w:val="ru-RU"/>
        </w:rPr>
        <w:t xml:space="preserve">, имя; </w:t>
      </w:r>
    </w:p>
    <w:p w14:paraId="605CC918" w14:textId="77777777" w:rsidR="007D5793" w:rsidRDefault="007D5793" w:rsidP="007D5793">
      <w:pPr>
        <w:pStyle w:val="LO-normal"/>
        <w:widowControl w:val="0"/>
        <w:numPr>
          <w:ilvl w:val="0"/>
          <w:numId w:val="18"/>
        </w:numPr>
        <w:spacing w:line="240" w:lineRule="auto"/>
        <w:jc w:val="left"/>
        <w:rPr>
          <w:rFonts w:eastAsia="Times New Roman" w:cs="Times New Roman"/>
          <w:color w:val="000000"/>
          <w:lang w:val="ru-RU"/>
        </w:rPr>
      </w:pPr>
      <w:r w:rsidRPr="005410C6">
        <w:rPr>
          <w:rFonts w:eastAsia="Times New Roman" w:cs="Times New Roman"/>
          <w:color w:val="000000"/>
          <w:lang w:val="ru-RU"/>
        </w:rPr>
        <w:t>место работы и занимаем</w:t>
      </w:r>
      <w:r>
        <w:rPr>
          <w:rFonts w:eastAsia="Times New Roman" w:cs="Times New Roman"/>
          <w:color w:val="000000"/>
          <w:lang w:val="ru-RU"/>
        </w:rPr>
        <w:t>ую</w:t>
      </w:r>
      <w:r w:rsidRPr="005410C6">
        <w:rPr>
          <w:rFonts w:eastAsia="Times New Roman" w:cs="Times New Roman"/>
          <w:color w:val="000000"/>
          <w:lang w:val="ru-RU"/>
        </w:rPr>
        <w:t xml:space="preserve"> должность; </w:t>
      </w:r>
    </w:p>
    <w:p w14:paraId="629B88F0" w14:textId="2ED9B36D" w:rsidR="007D5793" w:rsidRDefault="00570A55" w:rsidP="007D5793">
      <w:pPr>
        <w:pStyle w:val="LO-normal"/>
        <w:widowControl w:val="0"/>
        <w:numPr>
          <w:ilvl w:val="0"/>
          <w:numId w:val="18"/>
        </w:numPr>
        <w:spacing w:line="240" w:lineRule="auto"/>
        <w:jc w:val="left"/>
        <w:rPr>
          <w:rFonts w:eastAsia="Times New Roman" w:cs="Times New Roman"/>
          <w:color w:val="000000"/>
          <w:lang w:val="ru-RU"/>
        </w:rPr>
      </w:pPr>
      <w:r>
        <w:rPr>
          <w:rFonts w:eastAsia="Times New Roman" w:cs="Times New Roman"/>
          <w:color w:val="000000"/>
          <w:lang w:val="ru-RU"/>
        </w:rPr>
        <w:t>общественные и профессиональные роли</w:t>
      </w:r>
      <w:r w:rsidR="007D5793" w:rsidRPr="005410C6">
        <w:rPr>
          <w:rFonts w:eastAsia="Times New Roman" w:cs="Times New Roman"/>
          <w:color w:val="000000"/>
          <w:lang w:val="ru-RU"/>
        </w:rPr>
        <w:t xml:space="preserve">; </w:t>
      </w:r>
    </w:p>
    <w:p w14:paraId="03E15C9F" w14:textId="7C06E300" w:rsidR="007D5793" w:rsidRDefault="007D5793" w:rsidP="007D5793">
      <w:pPr>
        <w:pStyle w:val="LO-normal"/>
        <w:widowControl w:val="0"/>
        <w:numPr>
          <w:ilvl w:val="0"/>
          <w:numId w:val="18"/>
        </w:numPr>
        <w:spacing w:line="240" w:lineRule="auto"/>
        <w:jc w:val="left"/>
        <w:rPr>
          <w:rFonts w:eastAsia="Times New Roman" w:cs="Times New Roman"/>
          <w:color w:val="000000"/>
          <w:lang w:val="ru-RU"/>
        </w:rPr>
      </w:pPr>
      <w:r w:rsidRPr="005410C6">
        <w:rPr>
          <w:rFonts w:eastAsia="Times New Roman" w:cs="Times New Roman"/>
          <w:color w:val="000000"/>
          <w:lang w:val="ru-RU"/>
        </w:rPr>
        <w:t>фотографи</w:t>
      </w:r>
      <w:r>
        <w:rPr>
          <w:rFonts w:eastAsia="Times New Roman" w:cs="Times New Roman"/>
          <w:color w:val="000000"/>
          <w:lang w:val="ru-RU"/>
        </w:rPr>
        <w:t>ю</w:t>
      </w:r>
      <w:r w:rsidR="009C7AD0">
        <w:rPr>
          <w:rFonts w:eastAsia="Times New Roman" w:cs="Times New Roman"/>
          <w:color w:val="000000"/>
          <w:lang w:val="ru-RU"/>
        </w:rPr>
        <w:t>.</w:t>
      </w:r>
    </w:p>
    <w:p w14:paraId="77AAF5C8" w14:textId="77777777" w:rsidR="007D5793" w:rsidRDefault="007D5793" w:rsidP="007D5793">
      <w:pPr>
        <w:pStyle w:val="LO-normal"/>
        <w:widowControl w:val="0"/>
        <w:spacing w:line="240" w:lineRule="auto"/>
        <w:ind w:left="360"/>
        <w:jc w:val="left"/>
        <w:rPr>
          <w:rFonts w:eastAsia="Times New Roman" w:cs="Times New Roman"/>
          <w:color w:val="000000"/>
          <w:lang w:val="ru-RU"/>
        </w:rPr>
      </w:pPr>
    </w:p>
    <w:p w14:paraId="74A3F86F" w14:textId="77777777" w:rsidR="007D5793" w:rsidRDefault="007D5793" w:rsidP="007D5793">
      <w:pPr>
        <w:jc w:val="both"/>
        <w:rPr>
          <w:color w:val="000000"/>
        </w:rPr>
      </w:pPr>
      <w:r>
        <w:rPr>
          <w:color w:val="000000"/>
        </w:rPr>
        <w:t xml:space="preserve"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</w:t>
      </w:r>
      <w:r>
        <w:t>как автоматизированным, так и неавтоматизированным способом.</w:t>
      </w:r>
    </w:p>
    <w:p w14:paraId="517EA10D" w14:textId="77777777" w:rsidR="007D5793" w:rsidRDefault="007D5793" w:rsidP="007D5793">
      <w:pPr>
        <w:jc w:val="both"/>
      </w:pPr>
    </w:p>
    <w:p w14:paraId="01F54AC4" w14:textId="38527D2F" w:rsidR="007D5793" w:rsidRDefault="007D5793" w:rsidP="007D5793">
      <w:pPr>
        <w:jc w:val="both"/>
      </w:pPr>
      <w:r>
        <w:t>Правовым основанием обработки указанных персональных данных явля</w:t>
      </w:r>
      <w:r w:rsidR="00C633CD">
        <w:t>ю</w:t>
      </w:r>
      <w:r>
        <w:t xml:space="preserve">тся </w:t>
      </w:r>
      <w:r w:rsidR="00C633CD">
        <w:t>Согласие на обработку персональных данных в соответствии с п. 1 ч. 1 ст. 6 152-ФЗ и</w:t>
      </w:r>
      <w:r w:rsidR="00C633CD" w:rsidRPr="00B81D7A">
        <w:rPr>
          <w:bCs/>
        </w:rPr>
        <w:t xml:space="preserve"> </w:t>
      </w:r>
      <w:r w:rsidRPr="00B81D7A">
        <w:rPr>
          <w:bCs/>
        </w:rPr>
        <w:t>Согласие на обработку персональных данных, разрешенных субъектом персональных данных для распространения</w:t>
      </w:r>
      <w:r>
        <w:rPr>
          <w:bCs/>
        </w:rPr>
        <w:t>,</w:t>
      </w:r>
      <w:r>
        <w:t xml:space="preserve"> в соответствии со ст. 10.1 152-ФЗ.</w:t>
      </w:r>
    </w:p>
    <w:p w14:paraId="3A41E8EA" w14:textId="77777777" w:rsidR="007D5793" w:rsidRDefault="007D5793" w:rsidP="007D5793">
      <w:pPr>
        <w:jc w:val="both"/>
      </w:pPr>
    </w:p>
    <w:p w14:paraId="0D913D31" w14:textId="460D2A5A" w:rsidR="007D5793" w:rsidRDefault="007D5793" w:rsidP="007D5793">
      <w:pPr>
        <w:jc w:val="both"/>
      </w:pPr>
      <w:r>
        <w:t xml:space="preserve">Указанные данные будут опубликованы и доступны на </w:t>
      </w:r>
      <w:hyperlink r:id="rId16" w:history="1">
        <w:r w:rsidRPr="00E81EBF">
          <w:rPr>
            <w:rStyle w:val="a3"/>
          </w:rPr>
          <w:t>сайте</w:t>
        </w:r>
      </w:hyperlink>
      <w:r>
        <w:t xml:space="preserve"> до прекращения </w:t>
      </w:r>
      <w:r w:rsidR="00E81EBF">
        <w:t xml:space="preserve">работы страницы </w:t>
      </w:r>
      <w:hyperlink r:id="rId17" w:history="1">
        <w:r w:rsidR="00E81EBF" w:rsidRPr="00E81EBF">
          <w:rPr>
            <w:rStyle w:val="a3"/>
          </w:rPr>
          <w:t>сайта</w:t>
        </w:r>
      </w:hyperlink>
      <w:r>
        <w:t xml:space="preserve">, </w:t>
      </w:r>
      <w:r w:rsidR="00E81EBF">
        <w:t xml:space="preserve">или до выхода из команды совета Благотворительного Фонда или попечительского совета Благотворительного Фонда, </w:t>
      </w:r>
      <w:r>
        <w:t xml:space="preserve">или до отзыва </w:t>
      </w:r>
      <w:r w:rsidR="00E81EBF">
        <w:t>членом команды</w:t>
      </w:r>
      <w:r>
        <w:t xml:space="preserve"> согласия на распространение персональных данных. После указанные данные будут уничтожены в течение 30 дней в соответствии с ч. 4–5 ст. 21 152–ФЗ</w:t>
      </w:r>
      <w:r w:rsidR="0064199D">
        <w:t xml:space="preserve">, </w:t>
      </w:r>
      <w:r w:rsidR="0064199D" w:rsidRPr="00317E3B">
        <w:rPr>
          <w:color w:val="000000" w:themeColor="text1"/>
        </w:rPr>
        <w:t>если у нас не будет иных законных оснований для продолжения обработки Ваших персональных данных.</w:t>
      </w:r>
    </w:p>
    <w:p w14:paraId="2D603DC4" w14:textId="7FC05A55" w:rsidR="00D30D83" w:rsidRPr="00317E3B" w:rsidRDefault="00E81EBF" w:rsidP="00E81EBF">
      <w:pPr>
        <w:spacing w:before="120"/>
        <w:jc w:val="both"/>
        <w:rPr>
          <w:color w:val="000000" w:themeColor="text1"/>
        </w:rPr>
      </w:pPr>
      <w:r w:rsidRPr="00317E3B">
        <w:rPr>
          <w:color w:val="000000" w:themeColor="text1"/>
        </w:rPr>
        <w:t>По достижении указанных сроков обработки Ваши персональные данные уничтожаются путем удаления из информационных систем с помощью встроенных средств информационной системы, а с бумажных носителей, в случае их наличия, с помощью сжигания или шредирования.</w:t>
      </w:r>
    </w:p>
    <w:p w14:paraId="54C8210B" w14:textId="0BFBDFDC" w:rsidR="00671EB0" w:rsidRPr="00671EB0" w:rsidRDefault="00671EB0" w:rsidP="00671EB0">
      <w:pPr>
        <w:widowControl w:val="0"/>
        <w:autoSpaceDE w:val="0"/>
        <w:autoSpaceDN w:val="0"/>
        <w:spacing w:before="247"/>
        <w:rPr>
          <w:b/>
          <w:bCs/>
          <w:lang w:eastAsia="en-US"/>
        </w:rPr>
      </w:pPr>
      <w:r w:rsidRPr="00671EB0">
        <w:rPr>
          <w:b/>
          <w:bCs/>
          <w:lang w:eastAsia="en-US"/>
        </w:rPr>
        <w:t>Публикация новостей о деятельности компании</w:t>
      </w:r>
    </w:p>
    <w:p w14:paraId="45F50A3F" w14:textId="6496EDD9" w:rsidR="00765EB9" w:rsidRPr="00671EB0" w:rsidRDefault="00671EB0" w:rsidP="00765EB9">
      <w:pPr>
        <w:widowControl w:val="0"/>
        <w:autoSpaceDE w:val="0"/>
        <w:autoSpaceDN w:val="0"/>
        <w:spacing w:beforeLines="100" w:before="240"/>
        <w:ind w:left="2"/>
        <w:jc w:val="both"/>
        <w:rPr>
          <w:lang w:eastAsia="en-US"/>
        </w:rPr>
      </w:pPr>
      <w:r w:rsidRPr="00671EB0">
        <w:rPr>
          <w:lang w:eastAsia="en-US"/>
        </w:rPr>
        <w:t>Мы публикуем новости о деятельности компании на нашем сайте. В рамках публикации новостей мы можем использовать и распространять персональные данные различных субъектов в составе следующих сведений:</w:t>
      </w:r>
    </w:p>
    <w:p w14:paraId="077C2766" w14:textId="77777777" w:rsidR="00671EB0" w:rsidRPr="00671EB0" w:rsidRDefault="00671EB0" w:rsidP="00765EB9">
      <w:pPr>
        <w:widowControl w:val="0"/>
        <w:numPr>
          <w:ilvl w:val="0"/>
          <w:numId w:val="16"/>
        </w:numPr>
        <w:autoSpaceDE w:val="0"/>
        <w:autoSpaceDN w:val="0"/>
        <w:spacing w:beforeLines="100" w:before="240"/>
        <w:jc w:val="both"/>
        <w:rPr>
          <w:lang w:eastAsia="en-US"/>
        </w:rPr>
      </w:pPr>
      <w:r w:rsidRPr="00671EB0">
        <w:rPr>
          <w:lang w:eastAsia="en-US"/>
        </w:rPr>
        <w:t>фамилия, имя, отчество;</w:t>
      </w:r>
    </w:p>
    <w:p w14:paraId="4100341E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место работы;</w:t>
      </w:r>
    </w:p>
    <w:p w14:paraId="3FDC485A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занимаемая должность;</w:t>
      </w:r>
    </w:p>
    <w:p w14:paraId="00D07C4A" w14:textId="77777777" w:rsidR="00671EB0" w:rsidRPr="00671EB0" w:rsidRDefault="00671EB0" w:rsidP="00671EB0">
      <w:pPr>
        <w:widowControl w:val="0"/>
        <w:numPr>
          <w:ilvl w:val="0"/>
          <w:numId w:val="16"/>
        </w:numPr>
        <w:autoSpaceDE w:val="0"/>
        <w:autoSpaceDN w:val="0"/>
        <w:jc w:val="both"/>
        <w:rPr>
          <w:lang w:eastAsia="en-US"/>
        </w:rPr>
      </w:pPr>
      <w:r w:rsidRPr="00671EB0">
        <w:rPr>
          <w:lang w:eastAsia="en-US"/>
        </w:rPr>
        <w:t>фотография.</w:t>
      </w:r>
    </w:p>
    <w:p w14:paraId="593CE352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и неавтоматизированным способами.</w:t>
      </w:r>
    </w:p>
    <w:p w14:paraId="0FE9A2BA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Правовым основанием обработки указанных персональных данных является Согласие на обработку персональных данных, разрешенных субъектом персональных данных для распространения.</w:t>
      </w:r>
    </w:p>
    <w:p w14:paraId="111461A9" w14:textId="77777777" w:rsidR="00671EB0" w:rsidRPr="00671EB0" w:rsidRDefault="00671EB0" w:rsidP="00671EB0">
      <w:pPr>
        <w:widowControl w:val="0"/>
        <w:autoSpaceDE w:val="0"/>
        <w:autoSpaceDN w:val="0"/>
        <w:spacing w:before="247"/>
        <w:ind w:left="2"/>
        <w:jc w:val="both"/>
        <w:rPr>
          <w:lang w:eastAsia="en-US"/>
        </w:rPr>
      </w:pPr>
      <w:r w:rsidRPr="00671EB0">
        <w:rPr>
          <w:lang w:eastAsia="en-US"/>
        </w:rPr>
        <w:t>Представленные данные обрабатываются до удаления страницы, на которой размещены данные либо до отзыва согласия на распространения персональных данных.</w:t>
      </w:r>
    </w:p>
    <w:p w14:paraId="55F34AB0" w14:textId="7EADB437" w:rsidR="00671EB0" w:rsidRDefault="00671EB0" w:rsidP="00671EB0">
      <w:pPr>
        <w:widowControl w:val="0"/>
        <w:autoSpaceDE w:val="0"/>
        <w:autoSpaceDN w:val="0"/>
        <w:spacing w:before="247"/>
        <w:rPr>
          <w:lang w:eastAsia="en-US"/>
        </w:rPr>
      </w:pPr>
      <w:r w:rsidRPr="00671EB0">
        <w:rPr>
          <w:lang w:eastAsia="en-US"/>
        </w:rPr>
        <w:t>Персональные данные Пользователя уничтожаются путем удаления из информационных систем с помощью встроенных средств информационной системы.</w:t>
      </w:r>
    </w:p>
    <w:p w14:paraId="18965ECA" w14:textId="77777777" w:rsidR="00D30D83" w:rsidRPr="00870CAA" w:rsidRDefault="00D30D83" w:rsidP="00D30D83">
      <w:pPr>
        <w:pStyle w:val="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70C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</w:t>
      </w:r>
    </w:p>
    <w:p w14:paraId="5BBF1B30" w14:textId="77777777" w:rsidR="00D30D83" w:rsidRDefault="00D30D83" w:rsidP="00D30D83">
      <w:pPr>
        <w:jc w:val="both"/>
      </w:pPr>
    </w:p>
    <w:p w14:paraId="4D82D5EE" w14:textId="1DF14EA6" w:rsidR="00D30D83" w:rsidRDefault="00D30D83" w:rsidP="00D30D83">
      <w:pPr>
        <w:jc w:val="both"/>
      </w:pPr>
      <w:r>
        <w:t xml:space="preserve">В отношении персональных данных, опубликованных на </w:t>
      </w:r>
      <w:hyperlink r:id="rId18" w:history="1">
        <w:r w:rsidRPr="002900EB">
          <w:rPr>
            <w:rStyle w:val="a3"/>
          </w:rPr>
          <w:t>сайте</w:t>
        </w:r>
      </w:hyperlink>
      <w:r>
        <w:t xml:space="preserve"> Оператора, действуют следующие правила и ограничения: </w:t>
      </w:r>
    </w:p>
    <w:p w14:paraId="2F55EEF8" w14:textId="77777777" w:rsidR="00D30D83" w:rsidRDefault="00D30D83" w:rsidP="00D30D83">
      <w:pPr>
        <w:pStyle w:val="a5"/>
        <w:numPr>
          <w:ilvl w:val="0"/>
          <w:numId w:val="19"/>
        </w:numPr>
        <w:ind w:left="426"/>
        <w:jc w:val="both"/>
      </w:pPr>
      <w:r>
        <w:t>передача персональных данных неограниченному кругу лиц не запрещена;</w:t>
      </w:r>
    </w:p>
    <w:p w14:paraId="0EBD5BF7" w14:textId="77777777" w:rsidR="00D30D83" w:rsidRDefault="00D30D83" w:rsidP="00D30D83">
      <w:pPr>
        <w:pStyle w:val="a5"/>
        <w:numPr>
          <w:ilvl w:val="0"/>
          <w:numId w:val="19"/>
        </w:numPr>
        <w:ind w:left="426"/>
        <w:jc w:val="both"/>
      </w:pPr>
      <w:r>
        <w:t xml:space="preserve">обработка персональных данных неограниченным кругом лиц не запрещена; </w:t>
      </w:r>
    </w:p>
    <w:p w14:paraId="68E79D9C" w14:textId="20F47752" w:rsidR="00D30D83" w:rsidRPr="00671EB0" w:rsidRDefault="00D30D83" w:rsidP="00D30D83">
      <w:pPr>
        <w:pStyle w:val="a5"/>
        <w:numPr>
          <w:ilvl w:val="0"/>
          <w:numId w:val="19"/>
        </w:numPr>
        <w:ind w:left="426"/>
        <w:jc w:val="both"/>
      </w:pPr>
      <w:r>
        <w:t>полученные Оператором персональные данные могут передавать с использованием информационно-телекоммуникационных сетей.</w:t>
      </w:r>
    </w:p>
    <w:p w14:paraId="3987B644" w14:textId="1BD9A3EA" w:rsidR="00AF5EA6" w:rsidRPr="00870CAA" w:rsidRDefault="00AF5EA6" w:rsidP="00AF5EA6">
      <w:pPr>
        <w:pStyle w:val="1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Аналитика посещений </w:t>
      </w:r>
      <w:r w:rsidR="00EF025D"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>на с</w:t>
      </w:r>
      <w:r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>айт</w:t>
      </w:r>
      <w:r w:rsidR="00D20BF0"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>ах</w:t>
      </w:r>
      <w:r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hyperlink r:id="rId19" w:history="1">
        <w:r w:rsidR="0024352B" w:rsidRPr="00870CAA">
          <w:rPr>
            <w:rStyle w:val="a3"/>
            <w:rFonts w:ascii="Times New Roman" w:hAnsi="Times New Roman" w:cs="Times New Roman"/>
            <w:b/>
            <w:bCs/>
            <w:sz w:val="30"/>
            <w:szCs w:val="30"/>
          </w:rPr>
          <w:t>лакифо</w:t>
        </w:r>
        <w:r w:rsidR="0024352B" w:rsidRPr="00870CAA">
          <w:rPr>
            <w:rStyle w:val="a3"/>
            <w:rFonts w:ascii="Times New Roman" w:hAnsi="Times New Roman" w:cs="Times New Roman"/>
            <w:b/>
            <w:bCs/>
            <w:sz w:val="30"/>
            <w:szCs w:val="30"/>
          </w:rPr>
          <w:t>н</w:t>
        </w:r>
        <w:r w:rsidR="0024352B" w:rsidRPr="00870CAA">
          <w:rPr>
            <w:rStyle w:val="a3"/>
            <w:rFonts w:ascii="Times New Roman" w:hAnsi="Times New Roman" w:cs="Times New Roman"/>
            <w:b/>
            <w:bCs/>
            <w:sz w:val="30"/>
            <w:szCs w:val="30"/>
          </w:rPr>
          <w:t>д.рф</w:t>
        </w:r>
      </w:hyperlink>
    </w:p>
    <w:p w14:paraId="2E47C9A3" w14:textId="77777777" w:rsidR="00AF5EA6" w:rsidRPr="00AF5EA6" w:rsidRDefault="00AF5EA6" w:rsidP="00AF5EA6"/>
    <w:p w14:paraId="7D2CA20C" w14:textId="6218CA95" w:rsidR="000A5628" w:rsidRDefault="000A5628" w:rsidP="00931912">
      <w:pPr>
        <w:jc w:val="both"/>
      </w:pPr>
      <w:r w:rsidRPr="00CC63CF">
        <w:rPr>
          <w:b/>
          <w:bCs/>
        </w:rPr>
        <w:t>Что такое c</w:t>
      </w:r>
      <w:r w:rsidRPr="00CC63CF">
        <w:rPr>
          <w:b/>
          <w:bCs/>
          <w:lang w:val="en-GB"/>
        </w:rPr>
        <w:t>ookie</w:t>
      </w:r>
      <w:r w:rsidRPr="00CC63CF">
        <w:rPr>
          <w:b/>
          <w:bCs/>
        </w:rPr>
        <w:t>-файлы?</w:t>
      </w:r>
      <w:r>
        <w:t xml:space="preserve"> </w:t>
      </w:r>
      <w:r w:rsidRPr="00931912">
        <w:t>Файл</w:t>
      </w:r>
      <w:r>
        <w:t>ы</w:t>
      </w:r>
      <w:r w:rsidRPr="00931912">
        <w:t xml:space="preserve"> cookie – это небольш</w:t>
      </w:r>
      <w:r>
        <w:t>ие</w:t>
      </w:r>
      <w:r w:rsidRPr="00931912">
        <w:t xml:space="preserve"> файл</w:t>
      </w:r>
      <w:r>
        <w:t>ы</w:t>
      </w:r>
      <w:r w:rsidRPr="00931912">
        <w:t>, обычно состоящи</w:t>
      </w:r>
      <w:r>
        <w:t>е</w:t>
      </w:r>
      <w:r w:rsidRPr="00931912">
        <w:t xml:space="preserve"> из букв и цифр, загружаемы</w:t>
      </w:r>
      <w:r>
        <w:t>е</w:t>
      </w:r>
      <w:r w:rsidRPr="00931912">
        <w:t xml:space="preserve"> на устройство, когда вы обращаетесь к определенным веб-сайтам. Файлы cookie позволяют веб-сайт</w:t>
      </w:r>
      <w:r w:rsidR="00137E74">
        <w:t>ам</w:t>
      </w:r>
      <w:r w:rsidRPr="00931912">
        <w:t xml:space="preserve"> распознавать ваше устройство.</w:t>
      </w:r>
    </w:p>
    <w:p w14:paraId="435070D1" w14:textId="46E03EC6" w:rsidR="000A5628" w:rsidRDefault="000A5628" w:rsidP="000A5628">
      <w:pPr>
        <w:jc w:val="both"/>
      </w:pPr>
      <w:r>
        <w:t>Мы хотим, чтобы вам было комфортно</w:t>
      </w:r>
      <w:r w:rsidRPr="008559A9">
        <w:t xml:space="preserve"> использовать </w:t>
      </w:r>
      <w:r>
        <w:t>все функции наш</w:t>
      </w:r>
      <w:r w:rsidR="00137E74">
        <w:t>и</w:t>
      </w:r>
      <w:r w:rsidR="00516DD4">
        <w:t>х сайто</w:t>
      </w:r>
      <w:r w:rsidR="00FD644E">
        <w:t>в</w:t>
      </w:r>
      <w:r>
        <w:t>, п</w:t>
      </w:r>
      <w:r w:rsidRPr="008559A9">
        <w:t xml:space="preserve">оэтому для его корректной работы мы </w:t>
      </w:r>
      <w:r>
        <w:t>обрабатываем</w:t>
      </w:r>
      <w:r w:rsidRPr="008559A9">
        <w:t xml:space="preserve"> </w:t>
      </w:r>
      <w:r w:rsidRPr="008559A9">
        <w:rPr>
          <w:lang w:val="en-US"/>
        </w:rPr>
        <w:t>cookie</w:t>
      </w:r>
      <w:r w:rsidRPr="008559A9">
        <w:t>-файлы</w:t>
      </w:r>
      <w:r>
        <w:t xml:space="preserve">: они позволяют </w:t>
      </w:r>
      <w:r w:rsidRPr="00931912">
        <w:t>распознать вас, когда вы посещаете наши сайты или пользуетесь нашими услугами, запомнить ваши предпочтения и предоставить вам персонализированный опыт.</w:t>
      </w:r>
    </w:p>
    <w:p w14:paraId="4FCE1E39" w14:textId="77777777" w:rsidR="000A5628" w:rsidRDefault="000A5628" w:rsidP="000A5628">
      <w:pPr>
        <w:jc w:val="both"/>
      </w:pPr>
    </w:p>
    <w:p w14:paraId="71E8D58E" w14:textId="77777777" w:rsidR="000A5628" w:rsidRPr="00B0503C" w:rsidRDefault="000A5628" w:rsidP="000A5628">
      <w:pPr>
        <w:jc w:val="both"/>
      </w:pPr>
      <w:r>
        <w:t>По своему назначению c</w:t>
      </w:r>
      <w:r>
        <w:rPr>
          <w:lang w:val="en-GB"/>
        </w:rPr>
        <w:t>ookie</w:t>
      </w:r>
      <w:r>
        <w:t>-файлы делятся на:</w:t>
      </w:r>
    </w:p>
    <w:p w14:paraId="0C558B6B" w14:textId="6459F5F1" w:rsidR="000A5628" w:rsidRPr="00931912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Необходимые файлы cookie</w:t>
      </w:r>
      <w:r w:rsidR="008A4DFB">
        <w:rPr>
          <w:b/>
          <w:bCs/>
        </w:rPr>
        <w:t xml:space="preserve">, </w:t>
      </w:r>
      <w:r w:rsidR="008A4DFB" w:rsidRPr="008A4DFB">
        <w:rPr>
          <w:bCs/>
        </w:rPr>
        <w:t>которые</w:t>
      </w:r>
      <w:r w:rsidRPr="00931912">
        <w:t xml:space="preserve"> помогают сделать веб-сайт пригодным для использования, включив основные функции, такие как навигация по страницам и доступ к защищенным областям веб-сайта. Веб-сайт не может нормально функцио</w:t>
      </w:r>
      <w:r w:rsidR="008A4DFB">
        <w:t>нировать без этих файлов cookie;</w:t>
      </w:r>
    </w:p>
    <w:p w14:paraId="48D251D3" w14:textId="682368C7" w:rsidR="000A5628" w:rsidRPr="00931912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Статистические файлы cookie</w:t>
      </w:r>
      <w:r w:rsidR="008A4DFB">
        <w:rPr>
          <w:b/>
          <w:bCs/>
        </w:rPr>
        <w:t>,</w:t>
      </w:r>
      <w:r w:rsidR="008A4DFB" w:rsidRPr="008A4DFB">
        <w:rPr>
          <w:bCs/>
        </w:rPr>
        <w:t xml:space="preserve"> которые</w:t>
      </w:r>
      <w:r w:rsidRPr="00931912">
        <w:t xml:space="preserve"> помогают владельцам веб-сайтов понять, как посетители взаимодействуют с веб-сайтами, собира</w:t>
      </w:r>
      <w:r w:rsidR="008A4DFB">
        <w:t>я и сообщая информацию анонимно;</w:t>
      </w:r>
    </w:p>
    <w:p w14:paraId="4799F035" w14:textId="5AA55678" w:rsidR="000A5628" w:rsidRDefault="000A5628" w:rsidP="000A5628">
      <w:pPr>
        <w:pStyle w:val="a5"/>
        <w:numPr>
          <w:ilvl w:val="0"/>
          <w:numId w:val="11"/>
        </w:numPr>
        <w:jc w:val="both"/>
      </w:pPr>
      <w:r w:rsidRPr="00B0503C">
        <w:rPr>
          <w:b/>
          <w:bCs/>
        </w:rPr>
        <w:t>Маркетинговые файлы cookie</w:t>
      </w:r>
      <w:r w:rsidR="008A4DFB">
        <w:rPr>
          <w:b/>
          <w:bCs/>
        </w:rPr>
        <w:t xml:space="preserve">, </w:t>
      </w:r>
      <w:r w:rsidR="008A4DFB" w:rsidRPr="008A4DFB">
        <w:rPr>
          <w:bCs/>
        </w:rPr>
        <w:t>которые</w:t>
      </w:r>
      <w:r w:rsidRPr="008A4DFB">
        <w:t xml:space="preserve"> </w:t>
      </w:r>
      <w:r w:rsidRPr="00931912">
        <w:t xml:space="preserve">используются для отслеживания посетителей на разных веб-сайтах. </w:t>
      </w:r>
      <w:r w:rsidR="008A4DFB">
        <w:t>Они предназначены для того</w:t>
      </w:r>
      <w:r w:rsidRPr="00931912">
        <w:t>, чтобы показывать рекламу, которая является релевантной и привлекательной для отдельного пользователя и тем самым более ценной для владельцев веб-сайтов и сторонних рекламодателей.</w:t>
      </w:r>
    </w:p>
    <w:p w14:paraId="069518AE" w14:textId="77777777" w:rsidR="00E20426" w:rsidRPr="00931912" w:rsidRDefault="00E20426" w:rsidP="00E20426">
      <w:pPr>
        <w:pStyle w:val="a5"/>
        <w:jc w:val="both"/>
      </w:pPr>
    </w:p>
    <w:p w14:paraId="77A0F1F3" w14:textId="0B750A1B" w:rsidR="000A5628" w:rsidRPr="00B0503C" w:rsidRDefault="000A5628" w:rsidP="000A5628">
      <w:pPr>
        <w:jc w:val="both"/>
      </w:pPr>
      <w:r w:rsidRPr="008616D4">
        <w:t>На наш</w:t>
      </w:r>
      <w:r w:rsidR="00EF025D">
        <w:t>их</w:t>
      </w:r>
      <w:r w:rsidRPr="008616D4">
        <w:t xml:space="preserve"> сайт</w:t>
      </w:r>
      <w:r w:rsidR="00EF025D">
        <w:t>ах</w:t>
      </w:r>
      <w:r w:rsidRPr="008616D4">
        <w:t xml:space="preserve"> используются все три вида файлов c</w:t>
      </w:r>
      <w:r w:rsidRPr="008616D4">
        <w:rPr>
          <w:lang w:val="en-GB"/>
        </w:rPr>
        <w:t>ookie</w:t>
      </w:r>
      <w:r w:rsidRPr="008616D4">
        <w:t xml:space="preserve">. </w:t>
      </w:r>
    </w:p>
    <w:p w14:paraId="746EE92A" w14:textId="77777777" w:rsidR="000A5628" w:rsidRDefault="000A5628" w:rsidP="000A5628">
      <w:pPr>
        <w:jc w:val="both"/>
      </w:pPr>
      <w:r>
        <w:t xml:space="preserve">Отказаться от </w:t>
      </w:r>
      <w:r w:rsidRPr="007A3D37">
        <w:t>о</w:t>
      </w:r>
      <w:r>
        <w:t>бработки c</w:t>
      </w:r>
      <w:r>
        <w:rPr>
          <w:lang w:val="en-GB"/>
        </w:rPr>
        <w:t>ookie</w:t>
      </w:r>
      <w:r w:rsidRPr="00BA63EF">
        <w:t>-</w:t>
      </w:r>
      <w:r>
        <w:t>файлов вы можете с помощью соответствующих настроек вашего браузера.</w:t>
      </w:r>
    </w:p>
    <w:p w14:paraId="7F88AAAA" w14:textId="77777777" w:rsidR="000A5628" w:rsidRPr="000A5628" w:rsidRDefault="000A5628" w:rsidP="00931912">
      <w:pPr>
        <w:jc w:val="both"/>
      </w:pPr>
    </w:p>
    <w:p w14:paraId="5CEC7F09" w14:textId="5BEE43A0" w:rsidR="00931912" w:rsidRPr="00931912" w:rsidRDefault="001F2025" w:rsidP="00931912">
      <w:pPr>
        <w:jc w:val="both"/>
      </w:pPr>
      <w:r>
        <w:t>Помимо c</w:t>
      </w:r>
      <w:r>
        <w:rPr>
          <w:lang w:val="en-GB"/>
        </w:rPr>
        <w:t>ookie</w:t>
      </w:r>
      <w:r w:rsidRPr="00BA63EF">
        <w:t>-</w:t>
      </w:r>
      <w:r>
        <w:t>файлов н</w:t>
      </w:r>
      <w:r w:rsidR="000A5628">
        <w:t>а веб-сайт</w:t>
      </w:r>
      <w:r w:rsidR="00137E74">
        <w:t>ах</w:t>
      </w:r>
      <w:r w:rsidR="000A5628">
        <w:t xml:space="preserve"> мы</w:t>
      </w:r>
      <w:r w:rsidR="00931912" w:rsidRPr="00931912">
        <w:t xml:space="preserve"> используем технологии трекинга, такие как теги</w:t>
      </w:r>
      <w:r>
        <w:t xml:space="preserve"> и </w:t>
      </w:r>
      <w:r w:rsidR="00931912" w:rsidRPr="00931912">
        <w:t>скрипты</w:t>
      </w:r>
      <w:r w:rsidR="00F3548E">
        <w:t>,</w:t>
      </w:r>
      <w:r w:rsidR="00931912" w:rsidRPr="00931912">
        <w:t xml:space="preserve"> для сбора и хранения информации о</w:t>
      </w:r>
      <w:r w:rsidR="00F3548E">
        <w:t xml:space="preserve"> </w:t>
      </w:r>
      <w:r w:rsidR="00931912" w:rsidRPr="00931912">
        <w:t>вас</w:t>
      </w:r>
      <w:r w:rsidR="00F3548E">
        <w:t>.</w:t>
      </w:r>
      <w:r w:rsidR="00931912" w:rsidRPr="00931912">
        <w:t xml:space="preserve"> </w:t>
      </w:r>
      <w:r w:rsidR="00F3548E">
        <w:t>К</w:t>
      </w:r>
      <w:r w:rsidR="00931912" w:rsidRPr="00931912">
        <w:t xml:space="preserve">огда вы пользуетесь нашими услугами, </w:t>
      </w:r>
      <w:r w:rsidR="00F3548E">
        <w:t xml:space="preserve">нам становится доступна следующая информация о вас: </w:t>
      </w:r>
      <w:r w:rsidR="00931912" w:rsidRPr="00931912">
        <w:t>ваш IP-адрес, местоположение (страна или город), тип и версия операционной системы вашего устройства, тип и версия браузера на вашем устройстве, тип устройства и разрешение его дисплея, источник вашего трафика, язык операционной системы и браузера, а также данные о ваших действиях в интернете.</w:t>
      </w:r>
    </w:p>
    <w:p w14:paraId="77D2725A" w14:textId="6C07373C" w:rsidR="00931912" w:rsidRDefault="00931912" w:rsidP="00931912">
      <w:pPr>
        <w:jc w:val="both"/>
      </w:pPr>
      <w:r w:rsidRPr="00931912">
        <w:t xml:space="preserve">Эти технологии используются для отслеживания вашего поведения на сайте и сбора </w:t>
      </w:r>
      <w:r w:rsidR="005503D3">
        <w:t xml:space="preserve">статистической </w:t>
      </w:r>
      <w:r w:rsidRPr="00931912">
        <w:t>информации о нашей клиентской базе в целом для улучшения предоставляемых нами услуг.</w:t>
      </w:r>
    </w:p>
    <w:p w14:paraId="2019D05B" w14:textId="77777777" w:rsidR="00B0503C" w:rsidRDefault="00B0503C" w:rsidP="00B0503C">
      <w:pPr>
        <w:jc w:val="both"/>
      </w:pPr>
      <w:r w:rsidRPr="008559A9">
        <w:lastRenderedPageBreak/>
        <w:t>Так</w:t>
      </w:r>
      <w:r>
        <w:t xml:space="preserve"> </w:t>
      </w:r>
      <w:r w:rsidRPr="008559A9">
        <w:t>же, как и большинство других информационных ресурсов организаций, наши веб-серверы и системы безопасности хранят некоторые временные технические данные в своих лог-файлах.</w:t>
      </w:r>
    </w:p>
    <w:p w14:paraId="64B30504" w14:textId="77777777" w:rsidR="00FB0081" w:rsidRDefault="00FB0081" w:rsidP="00013E9C">
      <w:pPr>
        <w:jc w:val="both"/>
        <w:rPr>
          <w:b/>
          <w:bCs/>
        </w:rPr>
      </w:pPr>
    </w:p>
    <w:p w14:paraId="785EB958" w14:textId="5D3229CF" w:rsidR="007B202C" w:rsidRPr="00D87F8C" w:rsidRDefault="00CA7263" w:rsidP="007B202C">
      <w:pPr>
        <w:jc w:val="both"/>
      </w:pPr>
      <w:r>
        <w:t xml:space="preserve">Персональные данные, собираемые сервисами веб-аналитики, обрабатываются при </w:t>
      </w:r>
      <w:r w:rsidR="00116846">
        <w:t xml:space="preserve">предварительном </w:t>
      </w:r>
      <w:r>
        <w:t>получени</w:t>
      </w:r>
      <w:r w:rsidR="00116846">
        <w:t xml:space="preserve">и Согласия на обработку персональных данных, предоставляемого </w:t>
      </w:r>
      <w:r>
        <w:t>Пользовател</w:t>
      </w:r>
      <w:r w:rsidR="00116846">
        <w:t>ем</w:t>
      </w:r>
      <w:r>
        <w:t xml:space="preserve"> сайт</w:t>
      </w:r>
      <w:r w:rsidR="00116846">
        <w:t xml:space="preserve">а путем </w:t>
      </w:r>
      <w:r w:rsidR="0024201D" w:rsidRPr="0024201D">
        <w:t xml:space="preserve">нажатия кнопки </w:t>
      </w:r>
      <w:r w:rsidR="00603815">
        <w:t>«Принять и закрыть»</w:t>
      </w:r>
      <w:r w:rsidR="0024201D" w:rsidRPr="0024201D">
        <w:t xml:space="preserve"> на cookie-баннере</w:t>
      </w:r>
      <w:r w:rsidR="007B202C">
        <w:t xml:space="preserve">. Указанный </w:t>
      </w:r>
      <w:r w:rsidR="007B202C">
        <w:rPr>
          <w:lang w:val="en-US"/>
        </w:rPr>
        <w:t>cookie</w:t>
      </w:r>
      <w:r w:rsidR="007B202C">
        <w:t xml:space="preserve">-баннер также имеет гиперссылку на указанную Политику. </w:t>
      </w:r>
    </w:p>
    <w:p w14:paraId="08CCB502" w14:textId="77777777" w:rsidR="00D87F8C" w:rsidRDefault="00D87F8C" w:rsidP="00CC75CF">
      <w:pPr>
        <w:jc w:val="both"/>
      </w:pPr>
    </w:p>
    <w:p w14:paraId="1534125A" w14:textId="33F55FDB" w:rsidR="00435D08" w:rsidRDefault="00C305E0" w:rsidP="008559A9">
      <w:pPr>
        <w:jc w:val="both"/>
      </w:pPr>
      <w:r w:rsidRPr="00432BA8">
        <w:t>Обрабатываемые в рамках указанной цели персональные данные не относятся к специальным категориям или биометрическим в соответствии со ст. 10–11 152-ФЗ и обрабатываются автоматизированным способом.</w:t>
      </w:r>
    </w:p>
    <w:p w14:paraId="31AAFD8D" w14:textId="77777777" w:rsidR="00435D08" w:rsidRPr="00870CAA" w:rsidRDefault="00435D08" w:rsidP="00435D08">
      <w:pPr>
        <w:pStyle w:val="1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bookmarkStart w:id="0" w:name="_GoBack"/>
      <w:r w:rsidRPr="00870CAA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Передача данных третьим лицам </w:t>
      </w:r>
    </w:p>
    <w:bookmarkEnd w:id="0"/>
    <w:p w14:paraId="07CDCD10" w14:textId="77777777" w:rsidR="00435D08" w:rsidRPr="00435D08" w:rsidRDefault="00435D08" w:rsidP="00435D08">
      <w:pPr>
        <w:jc w:val="both"/>
      </w:pPr>
    </w:p>
    <w:p w14:paraId="7D40932F" w14:textId="13F187DA" w:rsidR="00435D08" w:rsidRPr="00435D08" w:rsidRDefault="00435D08" w:rsidP="00435D08">
      <w:pPr>
        <w:jc w:val="both"/>
      </w:pPr>
      <w:r w:rsidRPr="00435D08">
        <w:t xml:space="preserve">Мы передаем информацию о </w:t>
      </w:r>
      <w:r>
        <w:t>в</w:t>
      </w:r>
      <w:r w:rsidRPr="00435D08">
        <w:t xml:space="preserve">ас нижеуказанным третьим лицам в целях, связанных с использованием </w:t>
      </w:r>
      <w:r>
        <w:t>в</w:t>
      </w:r>
      <w:r w:rsidRPr="00435D08">
        <w:t>ами функционала Сайта:</w:t>
      </w:r>
    </w:p>
    <w:p w14:paraId="315B7101" w14:textId="77777777" w:rsidR="00435D08" w:rsidRPr="00435D08" w:rsidRDefault="00435D08" w:rsidP="00435D08">
      <w:pPr>
        <w:jc w:val="both"/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1794"/>
        <w:gridCol w:w="3065"/>
        <w:gridCol w:w="1898"/>
        <w:gridCol w:w="2736"/>
      </w:tblGrid>
      <w:tr w:rsidR="00435D08" w:rsidRPr="00435D08" w14:paraId="28AD01F0" w14:textId="77777777" w:rsidTr="00545B66">
        <w:tc>
          <w:tcPr>
            <w:tcW w:w="1794" w:type="dxa"/>
            <w:shd w:val="clear" w:color="auto" w:fill="D0CECE" w:themeFill="background2" w:themeFillShade="E6"/>
            <w:tcMar>
              <w:top w:w="113" w:type="dxa"/>
              <w:bottom w:w="113" w:type="dxa"/>
            </w:tcMar>
            <w:vAlign w:val="center"/>
          </w:tcPr>
          <w:p w14:paraId="1C0B01D1" w14:textId="77777777" w:rsidR="00435D08" w:rsidRPr="00435D08" w:rsidRDefault="00435D08" w:rsidP="00545B66">
            <w:pPr>
              <w:jc w:val="center"/>
              <w:rPr>
                <w:b/>
                <w:bCs/>
              </w:rPr>
            </w:pPr>
            <w:r w:rsidRPr="00435D08">
              <w:rPr>
                <w:b/>
                <w:bCs/>
              </w:rPr>
              <w:t>Цель обработки</w:t>
            </w:r>
          </w:p>
        </w:tc>
        <w:tc>
          <w:tcPr>
            <w:tcW w:w="3065" w:type="dxa"/>
            <w:shd w:val="clear" w:color="auto" w:fill="D0CECE" w:themeFill="background2" w:themeFillShade="E6"/>
            <w:tcMar>
              <w:top w:w="113" w:type="dxa"/>
              <w:bottom w:w="113" w:type="dxa"/>
            </w:tcMar>
            <w:vAlign w:val="center"/>
          </w:tcPr>
          <w:p w14:paraId="6D516938" w14:textId="77777777" w:rsidR="00435D08" w:rsidRPr="00435D08" w:rsidRDefault="00435D08" w:rsidP="00545B66">
            <w:pPr>
              <w:jc w:val="center"/>
              <w:rPr>
                <w:b/>
                <w:bCs/>
              </w:rPr>
            </w:pPr>
            <w:r w:rsidRPr="00435D08">
              <w:rPr>
                <w:b/>
                <w:bCs/>
              </w:rPr>
              <w:t>Третьи лица, их местоположение и ссылка на политику конфиденциальности/веб-сайт, если это применимо</w:t>
            </w:r>
          </w:p>
        </w:tc>
        <w:tc>
          <w:tcPr>
            <w:tcW w:w="1898" w:type="dxa"/>
            <w:shd w:val="clear" w:color="auto" w:fill="D0CECE" w:themeFill="background2" w:themeFillShade="E6"/>
            <w:tcMar>
              <w:top w:w="113" w:type="dxa"/>
              <w:bottom w:w="113" w:type="dxa"/>
            </w:tcMar>
            <w:vAlign w:val="center"/>
          </w:tcPr>
          <w:p w14:paraId="673E6F52" w14:textId="77777777" w:rsidR="00435D08" w:rsidRPr="00435D08" w:rsidRDefault="00435D08" w:rsidP="00545B66">
            <w:pPr>
              <w:jc w:val="center"/>
              <w:rPr>
                <w:b/>
                <w:bCs/>
              </w:rPr>
            </w:pPr>
            <w:r w:rsidRPr="00435D08">
              <w:rPr>
                <w:b/>
                <w:bCs/>
              </w:rPr>
              <w:t>Цель передачи</w:t>
            </w:r>
          </w:p>
        </w:tc>
        <w:tc>
          <w:tcPr>
            <w:tcW w:w="2736" w:type="dxa"/>
            <w:shd w:val="clear" w:color="auto" w:fill="D0CECE" w:themeFill="background2" w:themeFillShade="E6"/>
            <w:tcMar>
              <w:top w:w="113" w:type="dxa"/>
              <w:bottom w:w="113" w:type="dxa"/>
            </w:tcMar>
            <w:vAlign w:val="center"/>
          </w:tcPr>
          <w:p w14:paraId="61417EDE" w14:textId="77777777" w:rsidR="00435D08" w:rsidRPr="00435D08" w:rsidRDefault="00435D08" w:rsidP="00545B66">
            <w:pPr>
              <w:jc w:val="center"/>
              <w:rPr>
                <w:b/>
                <w:bCs/>
              </w:rPr>
            </w:pPr>
            <w:r w:rsidRPr="00435D08">
              <w:rPr>
                <w:b/>
                <w:bCs/>
              </w:rPr>
              <w:t>Адрес третьего лица</w:t>
            </w:r>
          </w:p>
        </w:tc>
      </w:tr>
      <w:tr w:rsidR="00435D08" w:rsidRPr="00435D08" w14:paraId="62E0E0D7" w14:textId="77777777" w:rsidTr="00545B66">
        <w:trPr>
          <w:trHeight w:val="788"/>
        </w:trPr>
        <w:tc>
          <w:tcPr>
            <w:tcW w:w="1794" w:type="dxa"/>
            <w:tcMar>
              <w:top w:w="113" w:type="dxa"/>
              <w:bottom w:w="113" w:type="dxa"/>
            </w:tcMar>
            <w:vAlign w:val="center"/>
          </w:tcPr>
          <w:p w14:paraId="0931F571" w14:textId="77777777" w:rsidR="00435D08" w:rsidRPr="00435D08" w:rsidRDefault="00435D08" w:rsidP="00545B66">
            <w:pPr>
              <w:jc w:val="center"/>
              <w:rPr>
                <w:b/>
                <w:bCs/>
                <w:lang w:val="en-US"/>
              </w:rPr>
            </w:pPr>
            <w:r w:rsidRPr="00435D08">
              <w:rPr>
                <w:b/>
                <w:bCs/>
              </w:rPr>
              <w:t>Веб-аналитика и coo</w:t>
            </w:r>
            <w:r w:rsidRPr="00435D08">
              <w:rPr>
                <w:b/>
                <w:bCs/>
                <w:lang w:val="en-US"/>
              </w:rPr>
              <w:t>kie</w:t>
            </w:r>
          </w:p>
        </w:tc>
        <w:tc>
          <w:tcPr>
            <w:tcW w:w="3065" w:type="dxa"/>
            <w:tcMar>
              <w:top w:w="113" w:type="dxa"/>
              <w:bottom w:w="113" w:type="dxa"/>
            </w:tcMar>
            <w:vAlign w:val="center"/>
          </w:tcPr>
          <w:p w14:paraId="5CA1B595" w14:textId="77777777" w:rsidR="00435D08" w:rsidRPr="00435D08" w:rsidRDefault="00435D08" w:rsidP="00545B66">
            <w:pPr>
              <w:pStyle w:val="af3"/>
              <w:spacing w:beforeAutospacing="0" w:afterAutospacing="0"/>
              <w:jc w:val="center"/>
            </w:pPr>
            <w:r w:rsidRPr="00435D08">
              <w:rPr>
                <w:color w:val="000000"/>
              </w:rPr>
              <w:t xml:space="preserve">ООО «Яндекс» </w:t>
            </w:r>
          </w:p>
          <w:p w14:paraId="42C0048C" w14:textId="77777777" w:rsidR="00435D08" w:rsidRPr="00435D08" w:rsidRDefault="00D30C26" w:rsidP="00545B66">
            <w:pPr>
              <w:jc w:val="center"/>
            </w:pPr>
            <w:hyperlink r:id="rId20" w:tooltip="https://yandex.ru/legal/confidential/" w:history="1">
              <w:r w:rsidR="00435D08" w:rsidRPr="00435D08">
                <w:rPr>
                  <w:rStyle w:val="a3"/>
                  <w:color w:val="0563C1"/>
                </w:rPr>
                <w:t>Политика конфиденциальности</w:t>
              </w:r>
            </w:hyperlink>
            <w:r w:rsidR="00435D08" w:rsidRPr="00435D08">
              <w:rPr>
                <w:color w:val="000000"/>
              </w:rPr>
              <w:t> </w:t>
            </w:r>
          </w:p>
        </w:tc>
        <w:tc>
          <w:tcPr>
            <w:tcW w:w="1898" w:type="dxa"/>
            <w:tcMar>
              <w:top w:w="113" w:type="dxa"/>
              <w:bottom w:w="113" w:type="dxa"/>
            </w:tcMar>
            <w:vAlign w:val="center"/>
          </w:tcPr>
          <w:p w14:paraId="5B7B4C85" w14:textId="77777777" w:rsidR="00435D08" w:rsidRPr="00435D08" w:rsidRDefault="00435D08" w:rsidP="00545B66">
            <w:pPr>
              <w:jc w:val="center"/>
            </w:pPr>
            <w:r w:rsidRPr="00435D08">
              <w:rPr>
                <w:color w:val="000000"/>
              </w:rPr>
              <w:t>Провайдер услуг веб-аналитики (Яндекс Метрика)</w:t>
            </w:r>
          </w:p>
        </w:tc>
        <w:tc>
          <w:tcPr>
            <w:tcW w:w="2736" w:type="dxa"/>
            <w:tcMar>
              <w:top w:w="113" w:type="dxa"/>
              <w:bottom w:w="113" w:type="dxa"/>
            </w:tcMar>
            <w:vAlign w:val="center"/>
          </w:tcPr>
          <w:p w14:paraId="2433661B" w14:textId="77777777" w:rsidR="00435D08" w:rsidRPr="00435D08" w:rsidRDefault="00435D08" w:rsidP="00545B66">
            <w:pPr>
              <w:spacing w:after="120"/>
              <w:jc w:val="center"/>
              <w:rPr>
                <w:color w:val="1D1D1F"/>
                <w:shd w:val="clear" w:color="auto" w:fill="FFFFFF"/>
              </w:rPr>
            </w:pPr>
            <w:r w:rsidRPr="00435D08">
              <w:rPr>
                <w:color w:val="000000"/>
              </w:rPr>
              <w:t>119021, г. Москва, ул. Льва Толстого, д. 16</w:t>
            </w:r>
          </w:p>
        </w:tc>
      </w:tr>
    </w:tbl>
    <w:p w14:paraId="5CB1F258" w14:textId="77777777" w:rsidR="00435D08" w:rsidRDefault="00435D08" w:rsidP="008559A9">
      <w:pPr>
        <w:jc w:val="both"/>
      </w:pPr>
    </w:p>
    <w:p w14:paraId="71500C02" w14:textId="77777777" w:rsidR="003B0CC5" w:rsidRPr="00480DDA" w:rsidRDefault="003B0CC5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bookmarkStart w:id="1" w:name="_Передача_данных_третьим"/>
      <w:bookmarkEnd w:id="1"/>
      <w:r w:rsidRPr="00480DDA">
        <w:rPr>
          <w:rFonts w:ascii="Times New Roman" w:hAnsi="Times New Roman" w:cs="Times New Roman"/>
          <w:b/>
          <w:bCs/>
          <w:color w:val="auto"/>
        </w:rPr>
        <w:t>Сбор персональных данных несовершеннолетних</w:t>
      </w:r>
    </w:p>
    <w:p w14:paraId="2BEA16CB" w14:textId="1C9853D5" w:rsidR="003B0CC5" w:rsidRPr="0024201D" w:rsidRDefault="003B0CC5" w:rsidP="008559A9">
      <w:pPr>
        <w:jc w:val="both"/>
      </w:pPr>
      <w:r w:rsidRPr="008559A9">
        <w:t xml:space="preserve">Наш сайт не предназначен для обработки персональных данных несовершеннолетних. Если у вас есть </w:t>
      </w:r>
      <w:r>
        <w:t>основания полагать, что ребенок</w:t>
      </w:r>
      <w:r w:rsidRPr="008559A9">
        <w:t xml:space="preserve"> предоставил на</w:t>
      </w:r>
      <w:r>
        <w:t xml:space="preserve">м свои персональные данные, то просим вас </w:t>
      </w:r>
      <w:r w:rsidRPr="008559A9">
        <w:t>сообщить нам об этом, написав на почту </w:t>
      </w:r>
      <w:hyperlink r:id="rId21" w:history="1">
        <w:r w:rsidR="007A5519">
          <w:rPr>
            <w:rStyle w:val="a3"/>
            <w:bCs/>
          </w:rPr>
          <w:t>mail@лакифонд.рф</w:t>
        </w:r>
      </w:hyperlink>
      <w:r w:rsidR="0024201D">
        <w:rPr>
          <w:rStyle w:val="a3"/>
          <w:bCs/>
        </w:rPr>
        <w:t>.</w:t>
      </w:r>
    </w:p>
    <w:p w14:paraId="1D2B20B5" w14:textId="52DB911D" w:rsidR="008559A9" w:rsidRPr="00480DDA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480DDA">
        <w:rPr>
          <w:rFonts w:ascii="Times New Roman" w:hAnsi="Times New Roman" w:cs="Times New Roman"/>
          <w:b/>
          <w:bCs/>
          <w:color w:val="auto"/>
        </w:rPr>
        <w:t>Безопасность данных</w:t>
      </w:r>
    </w:p>
    <w:p w14:paraId="424AE55F" w14:textId="709512C9" w:rsidR="007A7180" w:rsidRPr="008559A9" w:rsidRDefault="008559A9" w:rsidP="008559A9">
      <w:pPr>
        <w:jc w:val="both"/>
      </w:pPr>
      <w:r w:rsidRPr="008559A9">
        <w:t xml:space="preserve"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</w:t>
      </w:r>
      <w:r w:rsidR="002E6AAF" w:rsidRPr="008559A9">
        <w:t>законодательству Российской Федерации,</w:t>
      </w:r>
      <w:r w:rsidRPr="008559A9">
        <w:t xml:space="preserve">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14:paraId="02AB69F5" w14:textId="1D944885" w:rsidR="008559A9" w:rsidRPr="00480DDA" w:rsidRDefault="008559A9" w:rsidP="00AF5EA6">
      <w:pPr>
        <w:pStyle w:val="1"/>
        <w:rPr>
          <w:rFonts w:ascii="Times New Roman" w:hAnsi="Times New Roman" w:cs="Times New Roman"/>
          <w:b/>
          <w:bCs/>
          <w:color w:val="auto"/>
        </w:rPr>
      </w:pPr>
      <w:r w:rsidRPr="00480DDA">
        <w:rPr>
          <w:rFonts w:ascii="Times New Roman" w:hAnsi="Times New Roman" w:cs="Times New Roman"/>
          <w:b/>
          <w:bCs/>
          <w:color w:val="auto"/>
        </w:rPr>
        <w:t>Изменение политики</w:t>
      </w:r>
    </w:p>
    <w:p w14:paraId="286B41F3" w14:textId="033B7E5E" w:rsidR="00EF025D" w:rsidRDefault="008559A9" w:rsidP="00F23F03">
      <w:pPr>
        <w:jc w:val="both"/>
      </w:pPr>
      <w:r w:rsidRPr="008559A9">
        <w:t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доступными нам способами.</w:t>
      </w:r>
    </w:p>
    <w:sectPr w:rsidR="00EF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B9CC4" w14:textId="77777777" w:rsidR="00D30C26" w:rsidRDefault="00D30C26" w:rsidP="00B71E6B">
      <w:r>
        <w:separator/>
      </w:r>
    </w:p>
  </w:endnote>
  <w:endnote w:type="continuationSeparator" w:id="0">
    <w:p w14:paraId="6CA4177B" w14:textId="77777777" w:rsidR="00D30C26" w:rsidRDefault="00D30C26" w:rsidP="00B7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1F39" w14:textId="77777777" w:rsidR="00D30C26" w:rsidRDefault="00D30C26" w:rsidP="00B71E6B">
      <w:r>
        <w:separator/>
      </w:r>
    </w:p>
  </w:footnote>
  <w:footnote w:type="continuationSeparator" w:id="0">
    <w:p w14:paraId="45E55029" w14:textId="77777777" w:rsidR="00D30C26" w:rsidRDefault="00D30C26" w:rsidP="00B7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62C"/>
    <w:multiLevelType w:val="hybridMultilevel"/>
    <w:tmpl w:val="A5541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3D57"/>
    <w:multiLevelType w:val="hybridMultilevel"/>
    <w:tmpl w:val="5A90A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17A0"/>
    <w:multiLevelType w:val="hybridMultilevel"/>
    <w:tmpl w:val="77209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317B"/>
    <w:multiLevelType w:val="hybridMultilevel"/>
    <w:tmpl w:val="52563474"/>
    <w:lvl w:ilvl="0" w:tplc="C3C63D00">
      <w:numFmt w:val="bullet"/>
      <w:lvlText w:val=""/>
      <w:lvlJc w:val="left"/>
      <w:pPr>
        <w:ind w:left="71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1CA71A">
      <w:numFmt w:val="bullet"/>
      <w:lvlText w:val="•"/>
      <w:lvlJc w:val="left"/>
      <w:pPr>
        <w:ind w:left="1597" w:hanging="356"/>
      </w:pPr>
      <w:rPr>
        <w:rFonts w:hint="default"/>
        <w:lang w:val="ru-RU" w:eastAsia="en-US" w:bidi="ar-SA"/>
      </w:rPr>
    </w:lvl>
    <w:lvl w:ilvl="2" w:tplc="2F9499F4">
      <w:numFmt w:val="bullet"/>
      <w:lvlText w:val="•"/>
      <w:lvlJc w:val="left"/>
      <w:pPr>
        <w:ind w:left="2475" w:hanging="356"/>
      </w:pPr>
      <w:rPr>
        <w:rFonts w:hint="default"/>
        <w:lang w:val="ru-RU" w:eastAsia="en-US" w:bidi="ar-SA"/>
      </w:rPr>
    </w:lvl>
    <w:lvl w:ilvl="3" w:tplc="8EF27122">
      <w:numFmt w:val="bullet"/>
      <w:lvlText w:val="•"/>
      <w:lvlJc w:val="left"/>
      <w:pPr>
        <w:ind w:left="3353" w:hanging="356"/>
      </w:pPr>
      <w:rPr>
        <w:rFonts w:hint="default"/>
        <w:lang w:val="ru-RU" w:eastAsia="en-US" w:bidi="ar-SA"/>
      </w:rPr>
    </w:lvl>
    <w:lvl w:ilvl="4" w:tplc="B220EA44">
      <w:numFmt w:val="bullet"/>
      <w:lvlText w:val="•"/>
      <w:lvlJc w:val="left"/>
      <w:pPr>
        <w:ind w:left="4231" w:hanging="356"/>
      </w:pPr>
      <w:rPr>
        <w:rFonts w:hint="default"/>
        <w:lang w:val="ru-RU" w:eastAsia="en-US" w:bidi="ar-SA"/>
      </w:rPr>
    </w:lvl>
    <w:lvl w:ilvl="5" w:tplc="E6886DC6">
      <w:numFmt w:val="bullet"/>
      <w:lvlText w:val="•"/>
      <w:lvlJc w:val="left"/>
      <w:pPr>
        <w:ind w:left="5109" w:hanging="356"/>
      </w:pPr>
      <w:rPr>
        <w:rFonts w:hint="default"/>
        <w:lang w:val="ru-RU" w:eastAsia="en-US" w:bidi="ar-SA"/>
      </w:rPr>
    </w:lvl>
    <w:lvl w:ilvl="6" w:tplc="C1928632">
      <w:numFmt w:val="bullet"/>
      <w:lvlText w:val="•"/>
      <w:lvlJc w:val="left"/>
      <w:pPr>
        <w:ind w:left="5987" w:hanging="356"/>
      </w:pPr>
      <w:rPr>
        <w:rFonts w:hint="default"/>
        <w:lang w:val="ru-RU" w:eastAsia="en-US" w:bidi="ar-SA"/>
      </w:rPr>
    </w:lvl>
    <w:lvl w:ilvl="7" w:tplc="9C34EACC">
      <w:numFmt w:val="bullet"/>
      <w:lvlText w:val="•"/>
      <w:lvlJc w:val="left"/>
      <w:pPr>
        <w:ind w:left="6864" w:hanging="356"/>
      </w:pPr>
      <w:rPr>
        <w:rFonts w:hint="default"/>
        <w:lang w:val="ru-RU" w:eastAsia="en-US" w:bidi="ar-SA"/>
      </w:rPr>
    </w:lvl>
    <w:lvl w:ilvl="8" w:tplc="16401292">
      <w:numFmt w:val="bullet"/>
      <w:lvlText w:val="•"/>
      <w:lvlJc w:val="left"/>
      <w:pPr>
        <w:ind w:left="7742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1EBB1C2C"/>
    <w:multiLevelType w:val="hybridMultilevel"/>
    <w:tmpl w:val="E0D4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501"/>
    <w:multiLevelType w:val="hybridMultilevel"/>
    <w:tmpl w:val="1F0A2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FCF"/>
    <w:multiLevelType w:val="hybridMultilevel"/>
    <w:tmpl w:val="1E76F912"/>
    <w:lvl w:ilvl="0" w:tplc="BCDA7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1855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E4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C5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0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2E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C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0E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F4AFA"/>
    <w:multiLevelType w:val="hybridMultilevel"/>
    <w:tmpl w:val="1D164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E4DEB"/>
    <w:multiLevelType w:val="multilevel"/>
    <w:tmpl w:val="EEE0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73684"/>
    <w:multiLevelType w:val="multilevel"/>
    <w:tmpl w:val="47C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91375C"/>
    <w:multiLevelType w:val="hybridMultilevel"/>
    <w:tmpl w:val="E18C7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6605B"/>
    <w:multiLevelType w:val="hybridMultilevel"/>
    <w:tmpl w:val="99E45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E3FC1"/>
    <w:multiLevelType w:val="hybridMultilevel"/>
    <w:tmpl w:val="23E6AE88"/>
    <w:lvl w:ilvl="0" w:tplc="0419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5E104785"/>
    <w:multiLevelType w:val="hybridMultilevel"/>
    <w:tmpl w:val="2038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10971"/>
    <w:multiLevelType w:val="hybridMultilevel"/>
    <w:tmpl w:val="B0926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B794B"/>
    <w:multiLevelType w:val="hybridMultilevel"/>
    <w:tmpl w:val="0E5E8BEC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782C0F30"/>
    <w:multiLevelType w:val="multilevel"/>
    <w:tmpl w:val="9B9C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852D6"/>
    <w:multiLevelType w:val="hybridMultilevel"/>
    <w:tmpl w:val="43F0B9E2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5"/>
  </w:num>
  <w:num w:numId="8">
    <w:abstractNumId w:val="13"/>
  </w:num>
  <w:num w:numId="9">
    <w:abstractNumId w:val="11"/>
  </w:num>
  <w:num w:numId="10">
    <w:abstractNumId w:val="15"/>
  </w:num>
  <w:num w:numId="11">
    <w:abstractNumId w:val="1"/>
  </w:num>
  <w:num w:numId="12">
    <w:abstractNumId w:val="16"/>
  </w:num>
  <w:num w:numId="13">
    <w:abstractNumId w:val="7"/>
  </w:num>
  <w:num w:numId="14">
    <w:abstractNumId w:val="4"/>
  </w:num>
  <w:num w:numId="15">
    <w:abstractNumId w:val="12"/>
  </w:num>
  <w:num w:numId="16">
    <w:abstractNumId w:val="17"/>
  </w:num>
  <w:num w:numId="17">
    <w:abstractNumId w:val="3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37"/>
    <w:rsid w:val="000000F1"/>
    <w:rsid w:val="000017E0"/>
    <w:rsid w:val="0001249D"/>
    <w:rsid w:val="00013E9C"/>
    <w:rsid w:val="0001630A"/>
    <w:rsid w:val="00016AA0"/>
    <w:rsid w:val="00021C45"/>
    <w:rsid w:val="00026576"/>
    <w:rsid w:val="00030C3F"/>
    <w:rsid w:val="00032B08"/>
    <w:rsid w:val="000331B2"/>
    <w:rsid w:val="000371AB"/>
    <w:rsid w:val="00041BEA"/>
    <w:rsid w:val="00043022"/>
    <w:rsid w:val="000534E3"/>
    <w:rsid w:val="000643DA"/>
    <w:rsid w:val="00071885"/>
    <w:rsid w:val="00081DCA"/>
    <w:rsid w:val="000844F3"/>
    <w:rsid w:val="0008785A"/>
    <w:rsid w:val="00087C2F"/>
    <w:rsid w:val="0009384F"/>
    <w:rsid w:val="000A0EF1"/>
    <w:rsid w:val="000A5628"/>
    <w:rsid w:val="000B259F"/>
    <w:rsid w:val="000E1BE0"/>
    <w:rsid w:val="000E3B45"/>
    <w:rsid w:val="00102571"/>
    <w:rsid w:val="00105ADE"/>
    <w:rsid w:val="00105E9D"/>
    <w:rsid w:val="00112666"/>
    <w:rsid w:val="0011366D"/>
    <w:rsid w:val="00116846"/>
    <w:rsid w:val="0012257E"/>
    <w:rsid w:val="00123A62"/>
    <w:rsid w:val="00137E74"/>
    <w:rsid w:val="00146288"/>
    <w:rsid w:val="001467A9"/>
    <w:rsid w:val="0015423D"/>
    <w:rsid w:val="001554C8"/>
    <w:rsid w:val="00156371"/>
    <w:rsid w:val="0016604B"/>
    <w:rsid w:val="0017134D"/>
    <w:rsid w:val="0017307D"/>
    <w:rsid w:val="00174CDB"/>
    <w:rsid w:val="00180929"/>
    <w:rsid w:val="001A07A7"/>
    <w:rsid w:val="001A2D95"/>
    <w:rsid w:val="001B3D31"/>
    <w:rsid w:val="001C6526"/>
    <w:rsid w:val="001D70F7"/>
    <w:rsid w:val="001E563D"/>
    <w:rsid w:val="001F2025"/>
    <w:rsid w:val="001F65E0"/>
    <w:rsid w:val="00210C7B"/>
    <w:rsid w:val="002161D9"/>
    <w:rsid w:val="0022190D"/>
    <w:rsid w:val="0023759F"/>
    <w:rsid w:val="0024201D"/>
    <w:rsid w:val="0024352B"/>
    <w:rsid w:val="0024405D"/>
    <w:rsid w:val="00261764"/>
    <w:rsid w:val="00270944"/>
    <w:rsid w:val="00270F32"/>
    <w:rsid w:val="00276C99"/>
    <w:rsid w:val="0027786C"/>
    <w:rsid w:val="002842B0"/>
    <w:rsid w:val="00293A88"/>
    <w:rsid w:val="0029788B"/>
    <w:rsid w:val="002A6A05"/>
    <w:rsid w:val="002A7B68"/>
    <w:rsid w:val="002B4673"/>
    <w:rsid w:val="002D111E"/>
    <w:rsid w:val="002E05EE"/>
    <w:rsid w:val="002E20D6"/>
    <w:rsid w:val="002E2B68"/>
    <w:rsid w:val="002E5B37"/>
    <w:rsid w:val="002E6AAF"/>
    <w:rsid w:val="002F6DBF"/>
    <w:rsid w:val="00307EF9"/>
    <w:rsid w:val="00312BF2"/>
    <w:rsid w:val="00317E3B"/>
    <w:rsid w:val="00325DAF"/>
    <w:rsid w:val="00326072"/>
    <w:rsid w:val="0033114C"/>
    <w:rsid w:val="00331D4E"/>
    <w:rsid w:val="003335FD"/>
    <w:rsid w:val="00340FF2"/>
    <w:rsid w:val="00342EF4"/>
    <w:rsid w:val="00364CB4"/>
    <w:rsid w:val="0036744C"/>
    <w:rsid w:val="003709D9"/>
    <w:rsid w:val="00371DED"/>
    <w:rsid w:val="00376814"/>
    <w:rsid w:val="0037743D"/>
    <w:rsid w:val="00386A85"/>
    <w:rsid w:val="003A7B8D"/>
    <w:rsid w:val="003B0CC5"/>
    <w:rsid w:val="003B3CAE"/>
    <w:rsid w:val="003B7F39"/>
    <w:rsid w:val="003C7C4E"/>
    <w:rsid w:val="003F28AC"/>
    <w:rsid w:val="00404A5E"/>
    <w:rsid w:val="0041074B"/>
    <w:rsid w:val="00412F9E"/>
    <w:rsid w:val="0041505B"/>
    <w:rsid w:val="004173C3"/>
    <w:rsid w:val="00421EB2"/>
    <w:rsid w:val="00423E4B"/>
    <w:rsid w:val="00430433"/>
    <w:rsid w:val="00432BA8"/>
    <w:rsid w:val="00435D08"/>
    <w:rsid w:val="00446F0B"/>
    <w:rsid w:val="0045413E"/>
    <w:rsid w:val="004559D5"/>
    <w:rsid w:val="00455A0D"/>
    <w:rsid w:val="004568F7"/>
    <w:rsid w:val="004610AA"/>
    <w:rsid w:val="004641C6"/>
    <w:rsid w:val="00464586"/>
    <w:rsid w:val="00466762"/>
    <w:rsid w:val="00480DDA"/>
    <w:rsid w:val="004A61DC"/>
    <w:rsid w:val="004B79AD"/>
    <w:rsid w:val="004C3612"/>
    <w:rsid w:val="004C5D25"/>
    <w:rsid w:val="004D36E7"/>
    <w:rsid w:val="004E43CC"/>
    <w:rsid w:val="004F25FA"/>
    <w:rsid w:val="004F687D"/>
    <w:rsid w:val="00500816"/>
    <w:rsid w:val="00503B36"/>
    <w:rsid w:val="005103BA"/>
    <w:rsid w:val="00516DD4"/>
    <w:rsid w:val="00527D3B"/>
    <w:rsid w:val="00533DF8"/>
    <w:rsid w:val="00536E2D"/>
    <w:rsid w:val="00537D54"/>
    <w:rsid w:val="00541AEA"/>
    <w:rsid w:val="005503D3"/>
    <w:rsid w:val="00570A55"/>
    <w:rsid w:val="00577700"/>
    <w:rsid w:val="00577FFB"/>
    <w:rsid w:val="005A6DFD"/>
    <w:rsid w:val="005B1C6F"/>
    <w:rsid w:val="005B3F57"/>
    <w:rsid w:val="005B622D"/>
    <w:rsid w:val="005C0168"/>
    <w:rsid w:val="005C5A84"/>
    <w:rsid w:val="005D1077"/>
    <w:rsid w:val="005F621B"/>
    <w:rsid w:val="006024DE"/>
    <w:rsid w:val="00603815"/>
    <w:rsid w:val="00623C4B"/>
    <w:rsid w:val="00623FCF"/>
    <w:rsid w:val="006242B8"/>
    <w:rsid w:val="00627D34"/>
    <w:rsid w:val="00633E47"/>
    <w:rsid w:val="00635067"/>
    <w:rsid w:val="0064199D"/>
    <w:rsid w:val="00647AF0"/>
    <w:rsid w:val="00650132"/>
    <w:rsid w:val="0065354B"/>
    <w:rsid w:val="00653D23"/>
    <w:rsid w:val="00656B5A"/>
    <w:rsid w:val="0066273F"/>
    <w:rsid w:val="00663110"/>
    <w:rsid w:val="00671EB0"/>
    <w:rsid w:val="006731A0"/>
    <w:rsid w:val="0067369D"/>
    <w:rsid w:val="006774B5"/>
    <w:rsid w:val="00680967"/>
    <w:rsid w:val="00684B98"/>
    <w:rsid w:val="00693E45"/>
    <w:rsid w:val="006A16B0"/>
    <w:rsid w:val="006D193C"/>
    <w:rsid w:val="006D5F1A"/>
    <w:rsid w:val="006E2478"/>
    <w:rsid w:val="006E7D4A"/>
    <w:rsid w:val="006F6454"/>
    <w:rsid w:val="007023BF"/>
    <w:rsid w:val="00710465"/>
    <w:rsid w:val="00715B2A"/>
    <w:rsid w:val="00732608"/>
    <w:rsid w:val="00737F8F"/>
    <w:rsid w:val="007509AE"/>
    <w:rsid w:val="00752D4A"/>
    <w:rsid w:val="00753253"/>
    <w:rsid w:val="0076402E"/>
    <w:rsid w:val="00765EB9"/>
    <w:rsid w:val="00770D19"/>
    <w:rsid w:val="007743A8"/>
    <w:rsid w:val="0077760F"/>
    <w:rsid w:val="00791594"/>
    <w:rsid w:val="007948B7"/>
    <w:rsid w:val="0079598C"/>
    <w:rsid w:val="00796F33"/>
    <w:rsid w:val="007A3D37"/>
    <w:rsid w:val="007A5519"/>
    <w:rsid w:val="007A7180"/>
    <w:rsid w:val="007B1FB2"/>
    <w:rsid w:val="007B202C"/>
    <w:rsid w:val="007C6097"/>
    <w:rsid w:val="007D22BD"/>
    <w:rsid w:val="007D5793"/>
    <w:rsid w:val="007F1C78"/>
    <w:rsid w:val="007F3929"/>
    <w:rsid w:val="00800BBA"/>
    <w:rsid w:val="00827550"/>
    <w:rsid w:val="008337D7"/>
    <w:rsid w:val="008446A7"/>
    <w:rsid w:val="0085343F"/>
    <w:rsid w:val="0085426A"/>
    <w:rsid w:val="008559A9"/>
    <w:rsid w:val="00855DC2"/>
    <w:rsid w:val="0085677C"/>
    <w:rsid w:val="008616D4"/>
    <w:rsid w:val="00862C4F"/>
    <w:rsid w:val="00870CAA"/>
    <w:rsid w:val="00874799"/>
    <w:rsid w:val="00876EBC"/>
    <w:rsid w:val="0088776B"/>
    <w:rsid w:val="00891B22"/>
    <w:rsid w:val="008A2D32"/>
    <w:rsid w:val="008A4DFB"/>
    <w:rsid w:val="008A6E78"/>
    <w:rsid w:val="008B4C08"/>
    <w:rsid w:val="008C0F65"/>
    <w:rsid w:val="008E2035"/>
    <w:rsid w:val="008E457B"/>
    <w:rsid w:val="008F4904"/>
    <w:rsid w:val="009039B4"/>
    <w:rsid w:val="009064E1"/>
    <w:rsid w:val="00910AA7"/>
    <w:rsid w:val="009201EA"/>
    <w:rsid w:val="00930358"/>
    <w:rsid w:val="009313AA"/>
    <w:rsid w:val="00931912"/>
    <w:rsid w:val="00946CA7"/>
    <w:rsid w:val="00953AFC"/>
    <w:rsid w:val="00957873"/>
    <w:rsid w:val="009667D5"/>
    <w:rsid w:val="0097044B"/>
    <w:rsid w:val="00995F8A"/>
    <w:rsid w:val="00996F42"/>
    <w:rsid w:val="009977B2"/>
    <w:rsid w:val="009A2AD9"/>
    <w:rsid w:val="009A7EE7"/>
    <w:rsid w:val="009B0092"/>
    <w:rsid w:val="009B6E2E"/>
    <w:rsid w:val="009C5890"/>
    <w:rsid w:val="009C7AD0"/>
    <w:rsid w:val="009D2AE8"/>
    <w:rsid w:val="009D2C9E"/>
    <w:rsid w:val="009D7A17"/>
    <w:rsid w:val="009D7D94"/>
    <w:rsid w:val="009E3838"/>
    <w:rsid w:val="009E595D"/>
    <w:rsid w:val="009E6FCF"/>
    <w:rsid w:val="009F2C01"/>
    <w:rsid w:val="009F41D2"/>
    <w:rsid w:val="009F7290"/>
    <w:rsid w:val="00A002D7"/>
    <w:rsid w:val="00A060B5"/>
    <w:rsid w:val="00A11F63"/>
    <w:rsid w:val="00A1617A"/>
    <w:rsid w:val="00A2171F"/>
    <w:rsid w:val="00A302F0"/>
    <w:rsid w:val="00A335B2"/>
    <w:rsid w:val="00A407EB"/>
    <w:rsid w:val="00A40BC8"/>
    <w:rsid w:val="00A42D03"/>
    <w:rsid w:val="00A43FC5"/>
    <w:rsid w:val="00A52A93"/>
    <w:rsid w:val="00A53C80"/>
    <w:rsid w:val="00A64BD7"/>
    <w:rsid w:val="00A7013D"/>
    <w:rsid w:val="00A740EE"/>
    <w:rsid w:val="00A80EC1"/>
    <w:rsid w:val="00A90D4D"/>
    <w:rsid w:val="00A9345F"/>
    <w:rsid w:val="00AA1235"/>
    <w:rsid w:val="00AC41AC"/>
    <w:rsid w:val="00AD3437"/>
    <w:rsid w:val="00AE346E"/>
    <w:rsid w:val="00AE43D8"/>
    <w:rsid w:val="00AE4FE6"/>
    <w:rsid w:val="00AF05DA"/>
    <w:rsid w:val="00AF5EA6"/>
    <w:rsid w:val="00B0503C"/>
    <w:rsid w:val="00B141FA"/>
    <w:rsid w:val="00B14C84"/>
    <w:rsid w:val="00B40150"/>
    <w:rsid w:val="00B418CB"/>
    <w:rsid w:val="00B64CC8"/>
    <w:rsid w:val="00B703DA"/>
    <w:rsid w:val="00B71E6B"/>
    <w:rsid w:val="00B85759"/>
    <w:rsid w:val="00B969DB"/>
    <w:rsid w:val="00BA5A62"/>
    <w:rsid w:val="00BA63EF"/>
    <w:rsid w:val="00BA7835"/>
    <w:rsid w:val="00BB14EA"/>
    <w:rsid w:val="00BB1C4E"/>
    <w:rsid w:val="00BC0C6A"/>
    <w:rsid w:val="00BC1F63"/>
    <w:rsid w:val="00BC6808"/>
    <w:rsid w:val="00BC6BCC"/>
    <w:rsid w:val="00BE41E9"/>
    <w:rsid w:val="00BF184A"/>
    <w:rsid w:val="00BF51BD"/>
    <w:rsid w:val="00C03529"/>
    <w:rsid w:val="00C07E2B"/>
    <w:rsid w:val="00C220EA"/>
    <w:rsid w:val="00C300E4"/>
    <w:rsid w:val="00C305E0"/>
    <w:rsid w:val="00C33433"/>
    <w:rsid w:val="00C35A48"/>
    <w:rsid w:val="00C35AFD"/>
    <w:rsid w:val="00C370E3"/>
    <w:rsid w:val="00C410FB"/>
    <w:rsid w:val="00C41451"/>
    <w:rsid w:val="00C4629D"/>
    <w:rsid w:val="00C532F8"/>
    <w:rsid w:val="00C633CD"/>
    <w:rsid w:val="00C667AE"/>
    <w:rsid w:val="00C772A6"/>
    <w:rsid w:val="00C809B5"/>
    <w:rsid w:val="00C81539"/>
    <w:rsid w:val="00C81B57"/>
    <w:rsid w:val="00C90DDE"/>
    <w:rsid w:val="00C924FB"/>
    <w:rsid w:val="00C97E39"/>
    <w:rsid w:val="00CA5359"/>
    <w:rsid w:val="00CA7263"/>
    <w:rsid w:val="00CB6D30"/>
    <w:rsid w:val="00CC2FBB"/>
    <w:rsid w:val="00CC63CF"/>
    <w:rsid w:val="00CC75CF"/>
    <w:rsid w:val="00CD334E"/>
    <w:rsid w:val="00CE0B45"/>
    <w:rsid w:val="00CE0C77"/>
    <w:rsid w:val="00CE5553"/>
    <w:rsid w:val="00CE5E99"/>
    <w:rsid w:val="00CF605E"/>
    <w:rsid w:val="00D01771"/>
    <w:rsid w:val="00D06DEA"/>
    <w:rsid w:val="00D20BF0"/>
    <w:rsid w:val="00D22A6E"/>
    <w:rsid w:val="00D25CB9"/>
    <w:rsid w:val="00D30C26"/>
    <w:rsid w:val="00D30D83"/>
    <w:rsid w:val="00D30F80"/>
    <w:rsid w:val="00D3304D"/>
    <w:rsid w:val="00D34672"/>
    <w:rsid w:val="00D35CFF"/>
    <w:rsid w:val="00D36468"/>
    <w:rsid w:val="00D4196F"/>
    <w:rsid w:val="00D50425"/>
    <w:rsid w:val="00D50E03"/>
    <w:rsid w:val="00D52911"/>
    <w:rsid w:val="00D55117"/>
    <w:rsid w:val="00D66724"/>
    <w:rsid w:val="00D66ED0"/>
    <w:rsid w:val="00D757D2"/>
    <w:rsid w:val="00D87F8C"/>
    <w:rsid w:val="00D91275"/>
    <w:rsid w:val="00D91FD4"/>
    <w:rsid w:val="00D9651A"/>
    <w:rsid w:val="00DA2456"/>
    <w:rsid w:val="00DB58C6"/>
    <w:rsid w:val="00DC191F"/>
    <w:rsid w:val="00DC4F38"/>
    <w:rsid w:val="00DD469A"/>
    <w:rsid w:val="00DD5461"/>
    <w:rsid w:val="00DE1F49"/>
    <w:rsid w:val="00DE5D9B"/>
    <w:rsid w:val="00DF0287"/>
    <w:rsid w:val="00DF14AA"/>
    <w:rsid w:val="00E0456B"/>
    <w:rsid w:val="00E07203"/>
    <w:rsid w:val="00E10276"/>
    <w:rsid w:val="00E13217"/>
    <w:rsid w:val="00E13545"/>
    <w:rsid w:val="00E14CE7"/>
    <w:rsid w:val="00E17412"/>
    <w:rsid w:val="00E20426"/>
    <w:rsid w:val="00E32861"/>
    <w:rsid w:val="00E37DBA"/>
    <w:rsid w:val="00E409D3"/>
    <w:rsid w:val="00E71A4F"/>
    <w:rsid w:val="00E7528E"/>
    <w:rsid w:val="00E81EBF"/>
    <w:rsid w:val="00E90A6E"/>
    <w:rsid w:val="00E96701"/>
    <w:rsid w:val="00EB495E"/>
    <w:rsid w:val="00EB7474"/>
    <w:rsid w:val="00EC1044"/>
    <w:rsid w:val="00ED37D0"/>
    <w:rsid w:val="00EE1F93"/>
    <w:rsid w:val="00EF025D"/>
    <w:rsid w:val="00EF3EEF"/>
    <w:rsid w:val="00EF5E66"/>
    <w:rsid w:val="00EF62B1"/>
    <w:rsid w:val="00F011EF"/>
    <w:rsid w:val="00F02AAA"/>
    <w:rsid w:val="00F031D4"/>
    <w:rsid w:val="00F10F6B"/>
    <w:rsid w:val="00F11EB0"/>
    <w:rsid w:val="00F12425"/>
    <w:rsid w:val="00F15620"/>
    <w:rsid w:val="00F21732"/>
    <w:rsid w:val="00F23F03"/>
    <w:rsid w:val="00F30C31"/>
    <w:rsid w:val="00F30DBB"/>
    <w:rsid w:val="00F31FBF"/>
    <w:rsid w:val="00F3548E"/>
    <w:rsid w:val="00F378D9"/>
    <w:rsid w:val="00F41A02"/>
    <w:rsid w:val="00F44DE8"/>
    <w:rsid w:val="00F54071"/>
    <w:rsid w:val="00F626EF"/>
    <w:rsid w:val="00F63737"/>
    <w:rsid w:val="00F757DF"/>
    <w:rsid w:val="00F86F73"/>
    <w:rsid w:val="00FA44A0"/>
    <w:rsid w:val="00FA634E"/>
    <w:rsid w:val="00FB0081"/>
    <w:rsid w:val="00FB09BA"/>
    <w:rsid w:val="00FB4436"/>
    <w:rsid w:val="00FC1EDA"/>
    <w:rsid w:val="00FC797C"/>
    <w:rsid w:val="00FD01CE"/>
    <w:rsid w:val="00FD644E"/>
    <w:rsid w:val="00FE3078"/>
    <w:rsid w:val="00F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E636"/>
  <w15:docId w15:val="{BDAF01AB-3F3B-49A7-8249-35B5A1DC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A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2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8559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9A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559A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F5E66"/>
    <w:pPr>
      <w:ind w:left="720"/>
      <w:contextualSpacing/>
    </w:pPr>
  </w:style>
  <w:style w:type="paragraph" w:styleId="a6">
    <w:name w:val="Revision"/>
    <w:hidden/>
    <w:uiPriority w:val="99"/>
    <w:semiHidden/>
    <w:rsid w:val="00F10F6B"/>
    <w:rPr>
      <w:rFonts w:ascii="Times New Roman" w:eastAsia="Times New Roman" w:hAnsi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C220E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220E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22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20E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220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D7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8575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B71E6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71E6B"/>
    <w:rPr>
      <w:rFonts w:ascii="Times New Roman" w:eastAsia="Times New Roman" w:hAnsi="Times New Roman" w:cs="Times New Roman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1F4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1F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969D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32B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410F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qFormat/>
    <w:rsid w:val="00B64CC8"/>
    <w:pPr>
      <w:spacing w:before="100" w:beforeAutospacing="1" w:after="100" w:afterAutospacing="1"/>
    </w:pPr>
  </w:style>
  <w:style w:type="paragraph" w:customStyle="1" w:styleId="LO-normal">
    <w:name w:val="LO-normal"/>
    <w:qFormat/>
    <w:rsid w:val="007D5793"/>
    <w:pPr>
      <w:spacing w:line="276" w:lineRule="auto"/>
      <w:jc w:val="both"/>
    </w:pPr>
    <w:rPr>
      <w:rFonts w:ascii="Times New Roman" w:eastAsia="Noto Serif CJK SC" w:hAnsi="Times New Roman" w:cs="Lohit Devanagari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72;&#1082;&#1080;&#1092;&#1086;&#1085;&#1076;.&#1088;&#1092;/" TargetMode="External"/><Relationship Id="rId13" Type="http://schemas.openxmlformats.org/officeDocument/2006/relationships/hyperlink" Target="https://&#1083;&#1072;&#1082;&#1080;&#1092;&#1086;&#1085;&#1076;.&#1088;&#1092;/" TargetMode="External"/><Relationship Id="rId18" Type="http://schemas.openxmlformats.org/officeDocument/2006/relationships/hyperlink" Target="https://&#1083;&#1072;&#1082;&#1080;&#1092;&#1086;&#1085;&#1076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il@&#1083;&#1072;&#1082;&#1080;&#1092;&#1086;&#1085;&#1076;.&#1088;&#109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3;&#1072;&#1082;&#1080;&#1092;&#1086;&#1085;&#1076;.&#1088;&#1092;" TargetMode="External"/><Relationship Id="rId17" Type="http://schemas.openxmlformats.org/officeDocument/2006/relationships/hyperlink" Target="https://&#1083;&#1072;&#1082;&#1080;&#1092;&#1086;&#1085;&#1076;.&#1088;&#1092;/&#1086;-&#1092;&#1086;&#1085;&#1076;&#107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3;&#1072;&#1082;&#1080;&#1092;&#1086;&#1085;&#1076;.&#1088;&#1092;/&#1086;-&#1092;&#1086;&#1085;&#1076;&#1077;/" TargetMode="External"/><Relationship Id="rId20" Type="http://schemas.openxmlformats.org/officeDocument/2006/relationships/hyperlink" Target="https://yandex.ru/legal/confidenti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d.rkn.gov.ru/authority/authority-contact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3;&#1072;&#1082;&#1080;&#1092;&#1086;&#1085;&#1076;.&#1088;&#1092;/&#1086;-&#1092;&#1086;&#1085;&#1076;&#1077;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il@&#1083;&#1072;&#1082;&#1080;&#1092;&#1086;&#1085;&#1076;.&#1088;&#1092;" TargetMode="External"/><Relationship Id="rId19" Type="http://schemas.openxmlformats.org/officeDocument/2006/relationships/hyperlink" Target="https://&#1083;&#1072;&#1082;&#1080;&#1092;&#1086;&#1085;&#1076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&#1083;&#1072;&#1082;&#1080;&#1092;&#1086;&#1085;&#1076;.&#1088;&#1092;" TargetMode="External"/><Relationship Id="rId14" Type="http://schemas.openxmlformats.org/officeDocument/2006/relationships/hyperlink" Target="https://&#1083;&#1072;&#1082;&#1080;&#1092;&#1086;&#1085;&#1076;.&#1088;&#1092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B789C-FA22-497A-A5B4-45CDA6AB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Volodin</dc:creator>
  <cp:keywords/>
  <dc:description/>
  <cp:lastModifiedBy>Певцов Алексей Алексеевич</cp:lastModifiedBy>
  <cp:revision>24</cp:revision>
  <dcterms:created xsi:type="dcterms:W3CDTF">2026-05-13T05:45:00Z</dcterms:created>
  <dcterms:modified xsi:type="dcterms:W3CDTF">2026-05-19T12:34:00Z</dcterms:modified>
</cp:coreProperties>
</file>